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1F0CFE70"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w:t>
      </w:r>
      <w:r w:rsidRPr="00D270F6">
        <w:rPr>
          <w:rFonts w:cs="Arial"/>
          <w:b/>
          <w:iCs/>
        </w:rPr>
        <w:t xml:space="preserve">EL SENTIDO DEL ARTÍCULO 17 DEL REGLAMENTO (UE) 2020/852 PARA LAS ACTUACIONES OBJETO DE AYUDA EN LA CONVOCATORIA DE AYUDAS DEL PROGRAMA DE INCENTIVOS A PROYECTOS </w:t>
      </w:r>
      <w:r w:rsidR="00CD0C68">
        <w:rPr>
          <w:rFonts w:cs="Arial"/>
          <w:b/>
          <w:iCs/>
        </w:rPr>
        <w:t>DE ELECTRIFICACIÓN DE FLOTAS DE VEHÍCULOS LIGEROS</w:t>
      </w:r>
      <w:r w:rsidRPr="00D270F6">
        <w:rPr>
          <w:rFonts w:cs="Arial"/>
          <w:b/>
          <w:iCs/>
        </w:rPr>
        <w:t xml:space="preserve"> (PROGRAMA </w:t>
      </w:r>
      <w:r w:rsidR="00CD0C68">
        <w:rPr>
          <w:rFonts w:cs="Arial"/>
          <w:b/>
          <w:iCs/>
        </w:rPr>
        <w:t>MOVES FLOTAS</w:t>
      </w:r>
      <w:r w:rsidRPr="00D270F6">
        <w:rPr>
          <w:rFonts w:cs="Arial"/>
          <w:b/>
          <w:iCs/>
        </w:rPr>
        <w:t>) 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la misma,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la misma,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0C6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5</Pages>
  <Words>2431</Words>
  <Characters>13376</Characters>
  <Application>Microsoft Office Word</Application>
  <DocSecurity>0</DocSecurity>
  <Lines>111</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Almudena Cano Mercado</cp:lastModifiedBy>
  <cp:revision>33</cp:revision>
  <cp:lastPrinted>2021-06-22T06:59:00Z</cp:lastPrinted>
  <dcterms:created xsi:type="dcterms:W3CDTF">2022-10-19T10:43:00Z</dcterms:created>
  <dcterms:modified xsi:type="dcterms:W3CDTF">2025-03-04T11:49:00Z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