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00FD6" w14:textId="44BE08D6" w:rsidR="002B5670" w:rsidRPr="006C7F39" w:rsidRDefault="00C9216E" w:rsidP="00144A18">
      <w:pPr>
        <w:pStyle w:val="Ttulo1"/>
        <w:keepNext/>
        <w:pBdr>
          <w:bottom w:val="single" w:sz="4" w:space="1" w:color="auto"/>
        </w:pBdr>
        <w:spacing w:after="0" w:line="240" w:lineRule="auto"/>
        <w:contextualSpacing w:val="0"/>
        <w:rPr>
          <w:rFonts w:cs="TrebuchetMS"/>
          <w:sz w:val="20"/>
          <w:szCs w:val="20"/>
        </w:rPr>
      </w:pPr>
      <w:r>
        <w:rPr>
          <w:caps/>
          <w:sz w:val="24"/>
        </w:rPr>
        <w:t xml:space="preserve">anexo iv.b. Modelo </w:t>
      </w:r>
      <w:r w:rsidR="00144A18" w:rsidRPr="00144A18">
        <w:rPr>
          <w:caps/>
          <w:sz w:val="24"/>
        </w:rPr>
        <w:t>de declaración de cesión y tratamiento de</w:t>
      </w:r>
      <w:r w:rsidR="00144A18">
        <w:rPr>
          <w:caps/>
          <w:sz w:val="24"/>
        </w:rPr>
        <w:t xml:space="preserve"> </w:t>
      </w:r>
      <w:r w:rsidR="00144A18" w:rsidRPr="00144A18">
        <w:rPr>
          <w:caps/>
          <w:sz w:val="24"/>
        </w:rPr>
        <w:t>datos en relación con la ejecución de actuaciones del plan de recuperación, transformación y resiliencia (PRTR)</w:t>
      </w:r>
    </w:p>
    <w:p w14:paraId="43F203D1" w14:textId="1AAFF659" w:rsidR="00692A85" w:rsidRDefault="00692A85" w:rsidP="00CC21FB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23222779" w14:textId="77777777" w:rsidR="006B50A0" w:rsidRPr="006B50A0" w:rsidRDefault="006B50A0" w:rsidP="006B50A0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bookmarkStart w:id="0" w:name="_Hlk126668416"/>
      <w:r w:rsidRPr="006B50A0">
        <w:rPr>
          <w:rFonts w:cs="Arial"/>
          <w:szCs w:val="20"/>
        </w:rPr>
        <w:t>N.º de expediente: PR-D5000- 20__________</w:t>
      </w:r>
    </w:p>
    <w:bookmarkEnd w:id="0"/>
    <w:p w14:paraId="7C74AD1D" w14:textId="77777777" w:rsidR="006B50A0" w:rsidRPr="00CC21FB" w:rsidRDefault="006B50A0" w:rsidP="00CC21FB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344F1BFC" w14:textId="0BFDDE6F" w:rsidR="00144A18" w:rsidRDefault="00144A18" w:rsidP="00144A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Don/Doña ……………………………………………………………………………………</w:t>
      </w:r>
      <w:proofErr w:type="gramStart"/>
      <w:r w:rsidRPr="00144A1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144A18">
        <w:rPr>
          <w:rFonts w:asciiTheme="minorHAnsi" w:hAnsiTheme="minorHAnsi" w:cstheme="minorHAnsi"/>
          <w:sz w:val="22"/>
          <w:szCs w:val="22"/>
        </w:rPr>
        <w:t xml:space="preserve">……………..……………………, DNI ………………………………..., como Consejero Delegado/Gerente/ de la entidad ………………………………………………………………………….., con NIF …………………………………….,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 beneficiaria de ayudas financiadas con recursos provenientes del PRTR/ que participa como contratista/subcontratista en el desarrollo de actuaciones necesarias para la consecución de los objetivos definidos en </w:t>
      </w:r>
      <w:r w:rsidR="00BD5BAA">
        <w:rPr>
          <w:rFonts w:asciiTheme="minorHAnsi" w:hAnsiTheme="minorHAnsi" w:cstheme="minorHAnsi"/>
          <w:sz w:val="22"/>
          <w:szCs w:val="22"/>
        </w:rPr>
        <w:t>el</w:t>
      </w:r>
      <w:r w:rsidRPr="00144A18">
        <w:rPr>
          <w:rFonts w:asciiTheme="minorHAnsi" w:hAnsiTheme="minorHAnsi" w:cstheme="minorHAnsi"/>
          <w:sz w:val="22"/>
          <w:szCs w:val="22"/>
        </w:rPr>
        <w:t xml:space="preserve"> Componente </w:t>
      </w:r>
      <w:r w:rsidR="00A5615F">
        <w:rPr>
          <w:rFonts w:asciiTheme="minorHAnsi" w:hAnsiTheme="minorHAnsi" w:cstheme="minorHAnsi"/>
          <w:sz w:val="22"/>
          <w:szCs w:val="22"/>
        </w:rPr>
        <w:t>2</w:t>
      </w:r>
      <w:r w:rsidRPr="00144A18">
        <w:rPr>
          <w:rFonts w:asciiTheme="minorHAnsi" w:hAnsiTheme="minorHAnsi" w:cstheme="minorHAnsi"/>
          <w:sz w:val="22"/>
          <w:szCs w:val="22"/>
        </w:rPr>
        <w:t xml:space="preserve"> «</w:t>
      </w:r>
      <w:bookmarkStart w:id="1" w:name="_Hlk192070347"/>
      <w:r w:rsidR="00A5615F" w:rsidRPr="00A5615F">
        <w:rPr>
          <w:rFonts w:asciiTheme="minorHAnsi" w:hAnsiTheme="minorHAnsi" w:cstheme="minorHAnsi"/>
          <w:sz w:val="22"/>
          <w:szCs w:val="22"/>
          <w:lang w:val="x-none"/>
        </w:rPr>
        <w:t>Implementación de la Agenda Urbana española: Plan de rehabilitación de vivienda y regeneración urbana</w:t>
      </w:r>
      <w:bookmarkEnd w:id="1"/>
      <w:r w:rsidRPr="00144A18">
        <w:rPr>
          <w:rFonts w:asciiTheme="minorHAnsi" w:hAnsiTheme="minorHAnsi" w:cstheme="minorHAnsi"/>
          <w:sz w:val="22"/>
          <w:szCs w:val="22"/>
        </w:rPr>
        <w:t>», declara conocer la normativa que es de aplicación, en particular las siguientes apartados del artículo 22, del Reglamento (UE) 2021/241 del Parlamento Europeo y del Consejo, de 12 de febrero de 2021, por el que se establece el Mecanismo de Recuperación y Resiliencia:</w:t>
      </w:r>
    </w:p>
    <w:p w14:paraId="7D45E653" w14:textId="77777777" w:rsidR="00144A18" w:rsidRPr="00144A18" w:rsidRDefault="00144A18" w:rsidP="00144A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9F17201" w14:textId="3A3F1FEF" w:rsidR="00144A18" w:rsidRPr="00144A18" w:rsidRDefault="00144A1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14:paraId="1EAF79F1" w14:textId="0914606B" w:rsidR="00144A18" w:rsidRPr="00144A18" w:rsidRDefault="00144A18" w:rsidP="00144A18">
      <w:pPr>
        <w:pStyle w:val="Default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 xml:space="preserve">i.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44A18">
        <w:rPr>
          <w:rFonts w:asciiTheme="minorHAnsi" w:hAnsiTheme="minorHAnsi" w:cstheme="minorHAnsi"/>
          <w:sz w:val="22"/>
          <w:szCs w:val="22"/>
        </w:rPr>
        <w:t>El nombre del perceptor final de los fondos;</w:t>
      </w:r>
    </w:p>
    <w:p w14:paraId="4CE5C367" w14:textId="77777777" w:rsidR="00144A18" w:rsidRPr="00144A18" w:rsidRDefault="00144A18" w:rsidP="00144A18">
      <w:pPr>
        <w:pStyle w:val="Default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44A18">
        <w:rPr>
          <w:rFonts w:asciiTheme="minorHAnsi" w:hAnsiTheme="minorHAnsi" w:cstheme="minorHAnsi"/>
          <w:sz w:val="22"/>
          <w:szCs w:val="22"/>
        </w:rPr>
        <w:t>ii</w:t>
      </w:r>
      <w:proofErr w:type="spellEnd"/>
      <w:r w:rsidRPr="00144A18">
        <w:rPr>
          <w:rFonts w:asciiTheme="minorHAnsi" w:hAnsiTheme="minorHAnsi" w:cstheme="minorHAnsi"/>
          <w:sz w:val="22"/>
          <w:szCs w:val="22"/>
        </w:rPr>
        <w:t>. el nombre del contratista y del subcontratista, cuando el perceptor final de los fondos sea un poder adjudicador de conformidad con el Derecho de la Unión o nacional en materia de contratación pública;</w:t>
      </w:r>
    </w:p>
    <w:p w14:paraId="258630BE" w14:textId="77777777" w:rsidR="00144A18" w:rsidRPr="00144A18" w:rsidRDefault="00144A18" w:rsidP="00144A18">
      <w:pPr>
        <w:pStyle w:val="Default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44A18">
        <w:rPr>
          <w:rFonts w:asciiTheme="minorHAnsi" w:hAnsiTheme="minorHAnsi" w:cstheme="minorHAnsi"/>
          <w:sz w:val="22"/>
          <w:szCs w:val="22"/>
        </w:rPr>
        <w:t>iii</w:t>
      </w:r>
      <w:proofErr w:type="spellEnd"/>
      <w:r w:rsidRPr="00144A18">
        <w:rPr>
          <w:rFonts w:asciiTheme="minorHAnsi" w:hAnsiTheme="minorHAnsi" w:cstheme="minorHAnsi"/>
          <w:sz w:val="22"/>
          <w:szCs w:val="22"/>
        </w:rPr>
        <w:t>. los nombres, apellidos y fechas de nacimiento de los titulares reales del perceptor de los fondos o del contratista, según se define en el artículo 3, punto 6, de la Directiva (UE) 2015/849 del Parlamento Europeo y del Consejo (26);</w:t>
      </w:r>
    </w:p>
    <w:p w14:paraId="2808B933" w14:textId="77777777" w:rsidR="00144A18" w:rsidRPr="00144A18" w:rsidRDefault="00144A18" w:rsidP="00144A18">
      <w:pPr>
        <w:pStyle w:val="Default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44A18">
        <w:rPr>
          <w:rFonts w:asciiTheme="minorHAnsi" w:hAnsiTheme="minorHAnsi" w:cstheme="minorHAnsi"/>
          <w:sz w:val="22"/>
          <w:szCs w:val="22"/>
        </w:rPr>
        <w:t>iv</w:t>
      </w:r>
      <w:proofErr w:type="spellEnd"/>
      <w:r w:rsidRPr="00144A18">
        <w:rPr>
          <w:rFonts w:asciiTheme="minorHAnsi" w:hAnsiTheme="minorHAnsi" w:cstheme="minorHAnsi"/>
          <w:sz w:val="22"/>
          <w:szCs w:val="22"/>
        </w:rPr>
        <w:t>. 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14:paraId="71B59AA3" w14:textId="71ED5701" w:rsidR="00144A18" w:rsidRDefault="00144A1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14:paraId="392FB3A1" w14:textId="77777777" w:rsidR="00144A18" w:rsidRPr="00144A18" w:rsidRDefault="00144A18" w:rsidP="00144A18">
      <w:pPr>
        <w:pStyle w:val="Default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5EFA597F" w14:textId="760B0179" w:rsidR="00144A18" w:rsidRDefault="00144A18" w:rsidP="00144A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Conforme al marco jurídico expuesto, manifiesta acceder a la cesión y tratamiento de los datos con los fines expresamente relacionados en los artículos citados.</w:t>
      </w:r>
    </w:p>
    <w:p w14:paraId="1F4484EE" w14:textId="77777777" w:rsidR="00144A18" w:rsidRPr="00144A18" w:rsidRDefault="00144A18" w:rsidP="00144A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54847C2" w14:textId="77777777" w:rsidR="00144A18" w:rsidRP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……………………………..., XX de …………… de 202X</w:t>
      </w:r>
    </w:p>
    <w:p w14:paraId="4E392320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406483B1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5321FC27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1849610A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00F5C987" w14:textId="29981D64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Fdo. …………………………………………….</w:t>
      </w:r>
    </w:p>
    <w:p w14:paraId="3AAD2E60" w14:textId="75695CF5" w:rsidR="00582420" w:rsidRDefault="00144A18" w:rsidP="00BF3B4E">
      <w:pPr>
        <w:autoSpaceDE w:val="0"/>
        <w:autoSpaceDN w:val="0"/>
        <w:adjustRightInd w:val="0"/>
        <w:spacing w:before="240" w:after="120" w:line="240" w:lineRule="auto"/>
        <w:jc w:val="center"/>
        <w:rPr>
          <w:b/>
        </w:rPr>
      </w:pPr>
      <w:r w:rsidRPr="00144A18">
        <w:rPr>
          <w:rFonts w:cstheme="minorHAnsi"/>
        </w:rPr>
        <w:t>Cargo: …………………………………………</w:t>
      </w:r>
      <w:r w:rsidR="00582420">
        <w:rPr>
          <w:b/>
        </w:rPr>
        <w:t xml:space="preserve">          </w:t>
      </w:r>
    </w:p>
    <w:sectPr w:rsidR="00582420" w:rsidSect="006B5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843" w:right="860" w:bottom="993" w:left="880" w:header="426" w:footer="2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1488" w14:textId="77777777" w:rsidR="00230B06" w:rsidRDefault="00230B06" w:rsidP="002B5670">
      <w:pPr>
        <w:spacing w:after="0" w:line="240" w:lineRule="auto"/>
      </w:pPr>
      <w:r>
        <w:separator/>
      </w:r>
    </w:p>
  </w:endnote>
  <w:endnote w:type="continuationSeparator" w:id="0">
    <w:p w14:paraId="1677965C" w14:textId="77777777" w:rsidR="00230B06" w:rsidRDefault="00230B06" w:rsidP="002B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46DFB" w14:textId="77777777" w:rsidR="00E033A3" w:rsidRDefault="00E033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48"/>
      <w:gridCol w:w="1017"/>
    </w:tblGrid>
    <w:tr w:rsidR="00692A85" w14:paraId="7E282170" w14:textId="77777777" w:rsidTr="00906E86">
      <w:tc>
        <w:tcPr>
          <w:tcW w:w="4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F7BB07" w14:textId="2629C5D5" w:rsidR="00692A85" w:rsidRDefault="00692A85" w:rsidP="00C6085B">
          <w:pPr>
            <w:pStyle w:val="Piedepgina"/>
            <w:jc w:val="center"/>
          </w:pPr>
          <w:r>
            <w:t>INSTITUTO PARA LA DIVERSIFICACIÓN Y AHORRO DE LA ENERGÍA</w:t>
          </w:r>
        </w:p>
      </w:tc>
      <w:tc>
        <w:tcPr>
          <w:tcW w:w="500" w:type="pct"/>
          <w:tcBorders>
            <w:top w:val="single" w:sz="4" w:space="0" w:color="ED7D31" w:themeColor="accent2"/>
            <w:left w:val="single" w:sz="4" w:space="0" w:color="auto"/>
          </w:tcBorders>
          <w:shd w:val="clear" w:color="auto" w:fill="C45911" w:themeFill="accent2" w:themeFillShade="BF"/>
        </w:tcPr>
        <w:p w14:paraId="13CEC354" w14:textId="37F9B402" w:rsidR="00692A85" w:rsidRDefault="00692A85">
          <w:pPr>
            <w:pStyle w:val="Encabezado"/>
            <w:rPr>
              <w:color w:val="FFFFFF" w:themeColor="background1"/>
            </w:rPr>
          </w:pPr>
        </w:p>
      </w:tc>
    </w:tr>
  </w:tbl>
  <w:p w14:paraId="6497C12B" w14:textId="77777777" w:rsidR="00692A85" w:rsidRDefault="00692A8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4D658" w14:textId="77777777" w:rsidR="00E033A3" w:rsidRDefault="00E033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ED2FD" w14:textId="77777777" w:rsidR="00230B06" w:rsidRDefault="00230B06" w:rsidP="002B5670">
      <w:pPr>
        <w:spacing w:after="0" w:line="240" w:lineRule="auto"/>
      </w:pPr>
      <w:r>
        <w:separator/>
      </w:r>
    </w:p>
  </w:footnote>
  <w:footnote w:type="continuationSeparator" w:id="0">
    <w:p w14:paraId="49895693" w14:textId="77777777" w:rsidR="00230B06" w:rsidRDefault="00230B06" w:rsidP="002B5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2D26" w14:textId="77777777" w:rsidR="00E033A3" w:rsidRDefault="00E033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4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663"/>
      <w:gridCol w:w="3186"/>
    </w:tblGrid>
    <w:tr w:rsidR="00E033A3" w14:paraId="7EE67129" w14:textId="77777777" w:rsidTr="0002128A">
      <w:trPr>
        <w:trHeight w:val="1169"/>
      </w:trPr>
      <w:tc>
        <w:tcPr>
          <w:tcW w:w="6663" w:type="dxa"/>
          <w:tcMar>
            <w:top w:w="55" w:type="dxa"/>
            <w:left w:w="55" w:type="dxa"/>
            <w:bottom w:w="55" w:type="dxa"/>
            <w:right w:w="55" w:type="dxa"/>
          </w:tcMar>
        </w:tcPr>
        <w:p w14:paraId="635803D3" w14:textId="3B33CEFB" w:rsidR="00E033A3" w:rsidRDefault="00E033A3" w:rsidP="00E033A3">
          <w:pPr>
            <w:pStyle w:val="TableContents"/>
            <w:ind w:left="-192"/>
            <w:jc w:val="both"/>
          </w:pPr>
          <w:bookmarkStart w:id="2" w:name="_Hlk192524539"/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7A4A751" wp14:editId="6E9AD3D9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304925" cy="382270"/>
                <wp:effectExtent l="0" t="0" r="9525" b="0"/>
                <wp:wrapNone/>
                <wp:docPr id="822727604" name="Imagen 2" descr="Interfaz de usuario gráfica, Aplicación, Teams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22727604" name="Imagen 822727604" descr="Interfaz de usuario gráfica, Aplicación, Teams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925" cy="382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9902C1A" wp14:editId="5AF8C52C">
                <wp:simplePos x="0" y="0"/>
                <wp:positionH relativeFrom="column">
                  <wp:posOffset>1840865</wp:posOffset>
                </wp:positionH>
                <wp:positionV relativeFrom="paragraph">
                  <wp:posOffset>128905</wp:posOffset>
                </wp:positionV>
                <wp:extent cx="2047875" cy="326390"/>
                <wp:effectExtent l="0" t="0" r="9525" b="0"/>
                <wp:wrapNone/>
                <wp:docPr id="104310444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3104440" name="Imagen 104310444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897" r="26106"/>
                        <a:stretch/>
                      </pic:blipFill>
                      <pic:spPr bwMode="auto">
                        <a:xfrm>
                          <a:off x="0" y="0"/>
                          <a:ext cx="204787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4297909E" w14:textId="592D5572" w:rsidR="00E033A3" w:rsidRDefault="00E033A3" w:rsidP="00E033A3">
          <w:pPr>
            <w:pStyle w:val="TableContents"/>
            <w:jc w:val="both"/>
          </w:pPr>
        </w:p>
      </w:tc>
      <w:tc>
        <w:tcPr>
          <w:tcW w:w="3186" w:type="dxa"/>
          <w:tcMar>
            <w:top w:w="55" w:type="dxa"/>
            <w:left w:w="55" w:type="dxa"/>
            <w:bottom w:w="55" w:type="dxa"/>
            <w:right w:w="55" w:type="dxa"/>
          </w:tcMar>
        </w:tcPr>
        <w:p w14:paraId="4B93C481" w14:textId="29B509B6" w:rsidR="00E033A3" w:rsidRDefault="00E033A3" w:rsidP="00E033A3">
          <w:pPr>
            <w:pStyle w:val="Heading"/>
            <w:spacing w:line="276" w:lineRule="auto"/>
            <w:ind w:left="2255"/>
            <w:jc w:val="right"/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21424856" wp14:editId="2666A6CF">
                <wp:simplePos x="0" y="0"/>
                <wp:positionH relativeFrom="column">
                  <wp:posOffset>-335280</wp:posOffset>
                </wp:positionH>
                <wp:positionV relativeFrom="paragraph">
                  <wp:posOffset>-220980</wp:posOffset>
                </wp:positionV>
                <wp:extent cx="1752600" cy="1055370"/>
                <wp:effectExtent l="0" t="0" r="0" b="0"/>
                <wp:wrapNone/>
                <wp:docPr id="1058187919" name="Imagen 1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8187919" name="Imagen 1058187919" descr="Interfaz de usuario gráfica, Texto, Aplicación&#10;&#10;Descripción generada automá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11" r="3551"/>
                        <a:stretch/>
                      </pic:blipFill>
                      <pic:spPr>
                        <a:xfrm>
                          <a:off x="0" y="0"/>
                          <a:ext cx="1752600" cy="1055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3E7450">
            <w:rPr>
              <w:rFonts w:eastAsia="Times New Roman"/>
              <w:bCs/>
              <w:caps/>
              <w:noProof/>
              <w:sz w:val="24"/>
              <w:szCs w:val="24"/>
            </w:rPr>
            <w:drawing>
              <wp:inline distT="0" distB="0" distL="0" distR="0" wp14:anchorId="14B12020" wp14:editId="6A2A17C1">
                <wp:extent cx="571500" cy="549909"/>
                <wp:effectExtent l="0" t="0" r="0" b="3175"/>
                <wp:docPr id="4" name="Imagen 4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4" descr="Forma&#10;&#10;Descripción generada automáticamente"/>
                        <pic:cNvPicPr/>
                      </pic:nvPicPr>
                      <pic:blipFill rotWithShape="1">
                        <a:blip r:embed="rId4"/>
                        <a:srcRect r="76641"/>
                        <a:stretch/>
                      </pic:blipFill>
                      <pic:spPr bwMode="auto">
                        <a:xfrm>
                          <a:off x="0" y="0"/>
                          <a:ext cx="588508" cy="566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66B13EB6" w14:textId="588BAA6A" w:rsidR="00692A85" w:rsidRPr="00F626D3" w:rsidRDefault="00692A85" w:rsidP="00CB405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DC005" w14:textId="77777777" w:rsidR="00E033A3" w:rsidRDefault="00E033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6C955F6A"/>
    <w:multiLevelType w:val="hybridMultilevel"/>
    <w:tmpl w:val="06263E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753163">
    <w:abstractNumId w:val="0"/>
  </w:num>
  <w:num w:numId="2" w16cid:durableId="24480775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70"/>
    <w:rsid w:val="00001102"/>
    <w:rsid w:val="00001ACC"/>
    <w:rsid w:val="00006CD4"/>
    <w:rsid w:val="00007B97"/>
    <w:rsid w:val="00011798"/>
    <w:rsid w:val="000139DA"/>
    <w:rsid w:val="000160E5"/>
    <w:rsid w:val="0001686A"/>
    <w:rsid w:val="00016B63"/>
    <w:rsid w:val="0002044A"/>
    <w:rsid w:val="000209AB"/>
    <w:rsid w:val="00022471"/>
    <w:rsid w:val="00024833"/>
    <w:rsid w:val="000305CA"/>
    <w:rsid w:val="00033274"/>
    <w:rsid w:val="0004558A"/>
    <w:rsid w:val="000540F7"/>
    <w:rsid w:val="00060FED"/>
    <w:rsid w:val="00063264"/>
    <w:rsid w:val="00071C0D"/>
    <w:rsid w:val="000730AA"/>
    <w:rsid w:val="000756BF"/>
    <w:rsid w:val="000771AE"/>
    <w:rsid w:val="00081978"/>
    <w:rsid w:val="00083B64"/>
    <w:rsid w:val="00087A4E"/>
    <w:rsid w:val="000903EA"/>
    <w:rsid w:val="000937C3"/>
    <w:rsid w:val="00095270"/>
    <w:rsid w:val="000972E6"/>
    <w:rsid w:val="000A0450"/>
    <w:rsid w:val="000A0E49"/>
    <w:rsid w:val="000A3BEF"/>
    <w:rsid w:val="000A58F3"/>
    <w:rsid w:val="000B0FA2"/>
    <w:rsid w:val="000B37AA"/>
    <w:rsid w:val="000C052D"/>
    <w:rsid w:val="000C6F25"/>
    <w:rsid w:val="000D3810"/>
    <w:rsid w:val="000D5779"/>
    <w:rsid w:val="000D627F"/>
    <w:rsid w:val="000E0AE2"/>
    <w:rsid w:val="000E0FA1"/>
    <w:rsid w:val="000F3274"/>
    <w:rsid w:val="000F6E09"/>
    <w:rsid w:val="000F73DA"/>
    <w:rsid w:val="00100038"/>
    <w:rsid w:val="0010390A"/>
    <w:rsid w:val="00106419"/>
    <w:rsid w:val="001101DF"/>
    <w:rsid w:val="00114B0E"/>
    <w:rsid w:val="0012424B"/>
    <w:rsid w:val="001256DF"/>
    <w:rsid w:val="001307B4"/>
    <w:rsid w:val="0013537F"/>
    <w:rsid w:val="00136420"/>
    <w:rsid w:val="00137EE5"/>
    <w:rsid w:val="001406EE"/>
    <w:rsid w:val="00143007"/>
    <w:rsid w:val="00144A18"/>
    <w:rsid w:val="001501D6"/>
    <w:rsid w:val="00152913"/>
    <w:rsid w:val="00153226"/>
    <w:rsid w:val="0016030C"/>
    <w:rsid w:val="001649A3"/>
    <w:rsid w:val="00175852"/>
    <w:rsid w:val="00182F50"/>
    <w:rsid w:val="00193B9E"/>
    <w:rsid w:val="00193C22"/>
    <w:rsid w:val="001A08F6"/>
    <w:rsid w:val="001A1263"/>
    <w:rsid w:val="001A24F6"/>
    <w:rsid w:val="001B04A2"/>
    <w:rsid w:val="001B3A4E"/>
    <w:rsid w:val="001B6F4A"/>
    <w:rsid w:val="001C064C"/>
    <w:rsid w:val="001C53B9"/>
    <w:rsid w:val="001C679F"/>
    <w:rsid w:val="001D01D3"/>
    <w:rsid w:val="001D1255"/>
    <w:rsid w:val="001D6B2D"/>
    <w:rsid w:val="001E060C"/>
    <w:rsid w:val="001E3F63"/>
    <w:rsid w:val="001E6158"/>
    <w:rsid w:val="001E65B8"/>
    <w:rsid w:val="001F107D"/>
    <w:rsid w:val="001F25E6"/>
    <w:rsid w:val="001F2F92"/>
    <w:rsid w:val="001F74DD"/>
    <w:rsid w:val="002041BF"/>
    <w:rsid w:val="00210C2B"/>
    <w:rsid w:val="00211EAE"/>
    <w:rsid w:val="00213191"/>
    <w:rsid w:val="00216F94"/>
    <w:rsid w:val="00220FA7"/>
    <w:rsid w:val="00227D27"/>
    <w:rsid w:val="00230B06"/>
    <w:rsid w:val="002364B0"/>
    <w:rsid w:val="00240C66"/>
    <w:rsid w:val="0024285A"/>
    <w:rsid w:val="00250B9E"/>
    <w:rsid w:val="00250F86"/>
    <w:rsid w:val="00257610"/>
    <w:rsid w:val="0026083E"/>
    <w:rsid w:val="00261046"/>
    <w:rsid w:val="002614CA"/>
    <w:rsid w:val="0026316F"/>
    <w:rsid w:val="0026391E"/>
    <w:rsid w:val="002658BC"/>
    <w:rsid w:val="002674D9"/>
    <w:rsid w:val="0027034E"/>
    <w:rsid w:val="00270FAE"/>
    <w:rsid w:val="00275C6A"/>
    <w:rsid w:val="00276DD9"/>
    <w:rsid w:val="00282D61"/>
    <w:rsid w:val="00283CF4"/>
    <w:rsid w:val="00290941"/>
    <w:rsid w:val="00291DA8"/>
    <w:rsid w:val="0029283C"/>
    <w:rsid w:val="002954BE"/>
    <w:rsid w:val="002954F3"/>
    <w:rsid w:val="002A1001"/>
    <w:rsid w:val="002A3DB9"/>
    <w:rsid w:val="002A5E9E"/>
    <w:rsid w:val="002B5670"/>
    <w:rsid w:val="002B5FD4"/>
    <w:rsid w:val="002B6DCC"/>
    <w:rsid w:val="002B7A6E"/>
    <w:rsid w:val="002C1EDB"/>
    <w:rsid w:val="002D37E8"/>
    <w:rsid w:val="002E0141"/>
    <w:rsid w:val="002E154C"/>
    <w:rsid w:val="002F0772"/>
    <w:rsid w:val="002F1991"/>
    <w:rsid w:val="002F276C"/>
    <w:rsid w:val="002F7AE6"/>
    <w:rsid w:val="00302920"/>
    <w:rsid w:val="00305AA1"/>
    <w:rsid w:val="00305D6C"/>
    <w:rsid w:val="00312C8E"/>
    <w:rsid w:val="0031514D"/>
    <w:rsid w:val="00320506"/>
    <w:rsid w:val="00326B91"/>
    <w:rsid w:val="00333EAC"/>
    <w:rsid w:val="0033634A"/>
    <w:rsid w:val="003425D4"/>
    <w:rsid w:val="003478C7"/>
    <w:rsid w:val="00350759"/>
    <w:rsid w:val="00351900"/>
    <w:rsid w:val="00352945"/>
    <w:rsid w:val="003555C5"/>
    <w:rsid w:val="0036256F"/>
    <w:rsid w:val="00365F5E"/>
    <w:rsid w:val="00366813"/>
    <w:rsid w:val="003817A0"/>
    <w:rsid w:val="00382C36"/>
    <w:rsid w:val="00383516"/>
    <w:rsid w:val="0038527A"/>
    <w:rsid w:val="00390B64"/>
    <w:rsid w:val="0039448E"/>
    <w:rsid w:val="003A2C92"/>
    <w:rsid w:val="003A4BEF"/>
    <w:rsid w:val="003B377B"/>
    <w:rsid w:val="003B5478"/>
    <w:rsid w:val="003C77FD"/>
    <w:rsid w:val="003D0F24"/>
    <w:rsid w:val="003D70F4"/>
    <w:rsid w:val="003D7322"/>
    <w:rsid w:val="003E0E0A"/>
    <w:rsid w:val="003E0E8C"/>
    <w:rsid w:val="003E3FAD"/>
    <w:rsid w:val="003E41D6"/>
    <w:rsid w:val="003E67EC"/>
    <w:rsid w:val="003E7E00"/>
    <w:rsid w:val="003F0CF0"/>
    <w:rsid w:val="003F3D57"/>
    <w:rsid w:val="003F43E1"/>
    <w:rsid w:val="003F7825"/>
    <w:rsid w:val="00405DA2"/>
    <w:rsid w:val="00407B3C"/>
    <w:rsid w:val="00417CA2"/>
    <w:rsid w:val="0042301F"/>
    <w:rsid w:val="004230C8"/>
    <w:rsid w:val="00424E49"/>
    <w:rsid w:val="0042552F"/>
    <w:rsid w:val="004302BB"/>
    <w:rsid w:val="00431965"/>
    <w:rsid w:val="00434207"/>
    <w:rsid w:val="00440907"/>
    <w:rsid w:val="00474410"/>
    <w:rsid w:val="004773B6"/>
    <w:rsid w:val="00482D29"/>
    <w:rsid w:val="00483501"/>
    <w:rsid w:val="004842E7"/>
    <w:rsid w:val="00485D0F"/>
    <w:rsid w:val="004878DF"/>
    <w:rsid w:val="00490147"/>
    <w:rsid w:val="004910E6"/>
    <w:rsid w:val="00494A30"/>
    <w:rsid w:val="00494F46"/>
    <w:rsid w:val="004971E1"/>
    <w:rsid w:val="004A6769"/>
    <w:rsid w:val="004B1046"/>
    <w:rsid w:val="004B4167"/>
    <w:rsid w:val="004B5067"/>
    <w:rsid w:val="004B6820"/>
    <w:rsid w:val="004C6B3A"/>
    <w:rsid w:val="004C6F33"/>
    <w:rsid w:val="004D044D"/>
    <w:rsid w:val="004D0C40"/>
    <w:rsid w:val="004D283E"/>
    <w:rsid w:val="004D401E"/>
    <w:rsid w:val="004D4E09"/>
    <w:rsid w:val="004E2698"/>
    <w:rsid w:val="004E6419"/>
    <w:rsid w:val="004F28C0"/>
    <w:rsid w:val="004F4338"/>
    <w:rsid w:val="00501B22"/>
    <w:rsid w:val="00511C5B"/>
    <w:rsid w:val="00511CEE"/>
    <w:rsid w:val="005219D2"/>
    <w:rsid w:val="0052440F"/>
    <w:rsid w:val="005273E7"/>
    <w:rsid w:val="00530176"/>
    <w:rsid w:val="005347BD"/>
    <w:rsid w:val="005405B9"/>
    <w:rsid w:val="0054175B"/>
    <w:rsid w:val="00543923"/>
    <w:rsid w:val="00544D27"/>
    <w:rsid w:val="00550A94"/>
    <w:rsid w:val="0055747E"/>
    <w:rsid w:val="00564F2C"/>
    <w:rsid w:val="0056540B"/>
    <w:rsid w:val="0056739B"/>
    <w:rsid w:val="005701DA"/>
    <w:rsid w:val="00571C0C"/>
    <w:rsid w:val="00573E3F"/>
    <w:rsid w:val="00574D95"/>
    <w:rsid w:val="00577548"/>
    <w:rsid w:val="0058136D"/>
    <w:rsid w:val="00582420"/>
    <w:rsid w:val="005950B7"/>
    <w:rsid w:val="00595685"/>
    <w:rsid w:val="005B28A2"/>
    <w:rsid w:val="005C4869"/>
    <w:rsid w:val="005C6302"/>
    <w:rsid w:val="005E2786"/>
    <w:rsid w:val="005E4300"/>
    <w:rsid w:val="005E47EF"/>
    <w:rsid w:val="005E5C47"/>
    <w:rsid w:val="005E70AF"/>
    <w:rsid w:val="005E7C71"/>
    <w:rsid w:val="005F1FA4"/>
    <w:rsid w:val="005F675B"/>
    <w:rsid w:val="005F6ECE"/>
    <w:rsid w:val="006010E5"/>
    <w:rsid w:val="006041B8"/>
    <w:rsid w:val="00604278"/>
    <w:rsid w:val="00611BAD"/>
    <w:rsid w:val="006129C4"/>
    <w:rsid w:val="00616787"/>
    <w:rsid w:val="0062070E"/>
    <w:rsid w:val="00624675"/>
    <w:rsid w:val="00624B12"/>
    <w:rsid w:val="00625098"/>
    <w:rsid w:val="00630A41"/>
    <w:rsid w:val="00635554"/>
    <w:rsid w:val="0063612D"/>
    <w:rsid w:val="00637553"/>
    <w:rsid w:val="00642103"/>
    <w:rsid w:val="00646017"/>
    <w:rsid w:val="0065337A"/>
    <w:rsid w:val="0066494A"/>
    <w:rsid w:val="00664CEB"/>
    <w:rsid w:val="00677FD7"/>
    <w:rsid w:val="00687504"/>
    <w:rsid w:val="00687F20"/>
    <w:rsid w:val="00692A85"/>
    <w:rsid w:val="00692BF3"/>
    <w:rsid w:val="00694291"/>
    <w:rsid w:val="00694C64"/>
    <w:rsid w:val="00696137"/>
    <w:rsid w:val="006A7C75"/>
    <w:rsid w:val="006B2C92"/>
    <w:rsid w:val="006B50A0"/>
    <w:rsid w:val="006B781C"/>
    <w:rsid w:val="006C055D"/>
    <w:rsid w:val="006C540D"/>
    <w:rsid w:val="006C6BD8"/>
    <w:rsid w:val="006D44BF"/>
    <w:rsid w:val="006E12C1"/>
    <w:rsid w:val="006E4C43"/>
    <w:rsid w:val="006E6A65"/>
    <w:rsid w:val="006F0639"/>
    <w:rsid w:val="006F66E4"/>
    <w:rsid w:val="006F6C7A"/>
    <w:rsid w:val="006F6F7A"/>
    <w:rsid w:val="006F7BA2"/>
    <w:rsid w:val="00700890"/>
    <w:rsid w:val="00704C3C"/>
    <w:rsid w:val="007079B2"/>
    <w:rsid w:val="00707C78"/>
    <w:rsid w:val="0071562E"/>
    <w:rsid w:val="00717DC8"/>
    <w:rsid w:val="00720413"/>
    <w:rsid w:val="00721049"/>
    <w:rsid w:val="00721EAE"/>
    <w:rsid w:val="007254E2"/>
    <w:rsid w:val="00725894"/>
    <w:rsid w:val="0073096E"/>
    <w:rsid w:val="00737A81"/>
    <w:rsid w:val="0075037A"/>
    <w:rsid w:val="00757D4C"/>
    <w:rsid w:val="00762A9A"/>
    <w:rsid w:val="00763F39"/>
    <w:rsid w:val="00766F7E"/>
    <w:rsid w:val="00770C4A"/>
    <w:rsid w:val="00773238"/>
    <w:rsid w:val="00774AE2"/>
    <w:rsid w:val="007760F2"/>
    <w:rsid w:val="00777855"/>
    <w:rsid w:val="0078229B"/>
    <w:rsid w:val="00783518"/>
    <w:rsid w:val="00785D33"/>
    <w:rsid w:val="00791F3A"/>
    <w:rsid w:val="007A354E"/>
    <w:rsid w:val="007A4302"/>
    <w:rsid w:val="007B1112"/>
    <w:rsid w:val="007B3739"/>
    <w:rsid w:val="007B404E"/>
    <w:rsid w:val="007B4333"/>
    <w:rsid w:val="007C0E2E"/>
    <w:rsid w:val="007C69ED"/>
    <w:rsid w:val="007C7801"/>
    <w:rsid w:val="007D1A4F"/>
    <w:rsid w:val="007D5B24"/>
    <w:rsid w:val="007D5F8C"/>
    <w:rsid w:val="007E3582"/>
    <w:rsid w:val="007E3E8F"/>
    <w:rsid w:val="007E5101"/>
    <w:rsid w:val="007F29A2"/>
    <w:rsid w:val="00800D20"/>
    <w:rsid w:val="008035E3"/>
    <w:rsid w:val="00806E4F"/>
    <w:rsid w:val="008142C6"/>
    <w:rsid w:val="00821D5A"/>
    <w:rsid w:val="0082443A"/>
    <w:rsid w:val="00825392"/>
    <w:rsid w:val="00830B9C"/>
    <w:rsid w:val="00834DF0"/>
    <w:rsid w:val="00840A1D"/>
    <w:rsid w:val="008413EC"/>
    <w:rsid w:val="008446EC"/>
    <w:rsid w:val="008542FB"/>
    <w:rsid w:val="008602E1"/>
    <w:rsid w:val="008623A1"/>
    <w:rsid w:val="0086794D"/>
    <w:rsid w:val="008679AC"/>
    <w:rsid w:val="00870FA8"/>
    <w:rsid w:val="0087239A"/>
    <w:rsid w:val="00873392"/>
    <w:rsid w:val="00876194"/>
    <w:rsid w:val="00880840"/>
    <w:rsid w:val="00884833"/>
    <w:rsid w:val="00885912"/>
    <w:rsid w:val="008909D3"/>
    <w:rsid w:val="00891F73"/>
    <w:rsid w:val="00897659"/>
    <w:rsid w:val="008A1FE7"/>
    <w:rsid w:val="008A3CB9"/>
    <w:rsid w:val="008A3D4D"/>
    <w:rsid w:val="008A49CB"/>
    <w:rsid w:val="008A574A"/>
    <w:rsid w:val="008B0588"/>
    <w:rsid w:val="008B0686"/>
    <w:rsid w:val="008B68A5"/>
    <w:rsid w:val="008C0F7B"/>
    <w:rsid w:val="008C274B"/>
    <w:rsid w:val="008C400F"/>
    <w:rsid w:val="008C799E"/>
    <w:rsid w:val="008D26C9"/>
    <w:rsid w:val="008E40BC"/>
    <w:rsid w:val="008E46FD"/>
    <w:rsid w:val="008F0E4F"/>
    <w:rsid w:val="008F4F01"/>
    <w:rsid w:val="008F549C"/>
    <w:rsid w:val="008F74E0"/>
    <w:rsid w:val="00900618"/>
    <w:rsid w:val="00901D73"/>
    <w:rsid w:val="00905033"/>
    <w:rsid w:val="00906CFA"/>
    <w:rsid w:val="00906E86"/>
    <w:rsid w:val="00906FC5"/>
    <w:rsid w:val="0091020E"/>
    <w:rsid w:val="00911629"/>
    <w:rsid w:val="00911CA2"/>
    <w:rsid w:val="009135DF"/>
    <w:rsid w:val="00914332"/>
    <w:rsid w:val="00916A57"/>
    <w:rsid w:val="00921E53"/>
    <w:rsid w:val="0092326B"/>
    <w:rsid w:val="00925683"/>
    <w:rsid w:val="0092663F"/>
    <w:rsid w:val="00927C99"/>
    <w:rsid w:val="0093258F"/>
    <w:rsid w:val="0093352A"/>
    <w:rsid w:val="00933537"/>
    <w:rsid w:val="0093572D"/>
    <w:rsid w:val="0094014D"/>
    <w:rsid w:val="00940447"/>
    <w:rsid w:val="00945486"/>
    <w:rsid w:val="00950906"/>
    <w:rsid w:val="009544D3"/>
    <w:rsid w:val="00955F56"/>
    <w:rsid w:val="009578D1"/>
    <w:rsid w:val="00957E06"/>
    <w:rsid w:val="009606A1"/>
    <w:rsid w:val="00966CB0"/>
    <w:rsid w:val="009726B1"/>
    <w:rsid w:val="00974EFC"/>
    <w:rsid w:val="0097784D"/>
    <w:rsid w:val="00980BC0"/>
    <w:rsid w:val="00982B8A"/>
    <w:rsid w:val="00984B7C"/>
    <w:rsid w:val="00985ED3"/>
    <w:rsid w:val="00986A77"/>
    <w:rsid w:val="00986DB4"/>
    <w:rsid w:val="00987EA3"/>
    <w:rsid w:val="00993F15"/>
    <w:rsid w:val="009A24A0"/>
    <w:rsid w:val="009A5221"/>
    <w:rsid w:val="009A557D"/>
    <w:rsid w:val="009A68D5"/>
    <w:rsid w:val="009A6A95"/>
    <w:rsid w:val="009A6E8B"/>
    <w:rsid w:val="009A7001"/>
    <w:rsid w:val="009A72FA"/>
    <w:rsid w:val="009B6D5A"/>
    <w:rsid w:val="009C0003"/>
    <w:rsid w:val="009C0659"/>
    <w:rsid w:val="009C3953"/>
    <w:rsid w:val="009C432D"/>
    <w:rsid w:val="009C6640"/>
    <w:rsid w:val="009D6F1F"/>
    <w:rsid w:val="009D7B4E"/>
    <w:rsid w:val="009E693A"/>
    <w:rsid w:val="009F0198"/>
    <w:rsid w:val="009F1E80"/>
    <w:rsid w:val="009F50BD"/>
    <w:rsid w:val="009F6563"/>
    <w:rsid w:val="009F6F90"/>
    <w:rsid w:val="00A00A4F"/>
    <w:rsid w:val="00A04F63"/>
    <w:rsid w:val="00A05EB0"/>
    <w:rsid w:val="00A12AD2"/>
    <w:rsid w:val="00A138CE"/>
    <w:rsid w:val="00A15A99"/>
    <w:rsid w:val="00A16C97"/>
    <w:rsid w:val="00A2015B"/>
    <w:rsid w:val="00A2117D"/>
    <w:rsid w:val="00A22B1E"/>
    <w:rsid w:val="00A24B7A"/>
    <w:rsid w:val="00A25C48"/>
    <w:rsid w:val="00A359E3"/>
    <w:rsid w:val="00A37F72"/>
    <w:rsid w:val="00A439EC"/>
    <w:rsid w:val="00A46C54"/>
    <w:rsid w:val="00A5615F"/>
    <w:rsid w:val="00A6295A"/>
    <w:rsid w:val="00A62AB9"/>
    <w:rsid w:val="00A70FC1"/>
    <w:rsid w:val="00A768F5"/>
    <w:rsid w:val="00A81067"/>
    <w:rsid w:val="00A848A0"/>
    <w:rsid w:val="00A87BB0"/>
    <w:rsid w:val="00A96EEB"/>
    <w:rsid w:val="00A9718D"/>
    <w:rsid w:val="00AA2AD7"/>
    <w:rsid w:val="00AA3647"/>
    <w:rsid w:val="00AA61C0"/>
    <w:rsid w:val="00AB06B0"/>
    <w:rsid w:val="00AB2A2B"/>
    <w:rsid w:val="00AB6DF7"/>
    <w:rsid w:val="00AB6FDF"/>
    <w:rsid w:val="00AC15AF"/>
    <w:rsid w:val="00AC39DA"/>
    <w:rsid w:val="00AC4990"/>
    <w:rsid w:val="00AC4A5B"/>
    <w:rsid w:val="00AC70EC"/>
    <w:rsid w:val="00AD5A52"/>
    <w:rsid w:val="00AE2368"/>
    <w:rsid w:val="00AE35BF"/>
    <w:rsid w:val="00AE5D55"/>
    <w:rsid w:val="00AE6707"/>
    <w:rsid w:val="00AF1FE1"/>
    <w:rsid w:val="00AF5AD4"/>
    <w:rsid w:val="00AF651D"/>
    <w:rsid w:val="00B01F69"/>
    <w:rsid w:val="00B0382F"/>
    <w:rsid w:val="00B10E22"/>
    <w:rsid w:val="00B1400C"/>
    <w:rsid w:val="00B15D43"/>
    <w:rsid w:val="00B258B3"/>
    <w:rsid w:val="00B270AE"/>
    <w:rsid w:val="00B277C8"/>
    <w:rsid w:val="00B27B84"/>
    <w:rsid w:val="00B30EB3"/>
    <w:rsid w:val="00B35A66"/>
    <w:rsid w:val="00B4180F"/>
    <w:rsid w:val="00B41933"/>
    <w:rsid w:val="00B437E3"/>
    <w:rsid w:val="00B43A48"/>
    <w:rsid w:val="00B46E22"/>
    <w:rsid w:val="00B53A14"/>
    <w:rsid w:val="00B55B3B"/>
    <w:rsid w:val="00B55B3D"/>
    <w:rsid w:val="00B64D77"/>
    <w:rsid w:val="00B65373"/>
    <w:rsid w:val="00B65397"/>
    <w:rsid w:val="00B67493"/>
    <w:rsid w:val="00B73020"/>
    <w:rsid w:val="00B77A08"/>
    <w:rsid w:val="00B803A1"/>
    <w:rsid w:val="00B86069"/>
    <w:rsid w:val="00B861C7"/>
    <w:rsid w:val="00BA1F37"/>
    <w:rsid w:val="00BA5D3F"/>
    <w:rsid w:val="00BB0728"/>
    <w:rsid w:val="00BB0B8C"/>
    <w:rsid w:val="00BC4E2E"/>
    <w:rsid w:val="00BC5341"/>
    <w:rsid w:val="00BD06D8"/>
    <w:rsid w:val="00BD1126"/>
    <w:rsid w:val="00BD5BAA"/>
    <w:rsid w:val="00BD799E"/>
    <w:rsid w:val="00BE1CBF"/>
    <w:rsid w:val="00BE5530"/>
    <w:rsid w:val="00BE6117"/>
    <w:rsid w:val="00BF3B4E"/>
    <w:rsid w:val="00BF526E"/>
    <w:rsid w:val="00C003AB"/>
    <w:rsid w:val="00C01E7F"/>
    <w:rsid w:val="00C04C36"/>
    <w:rsid w:val="00C05B24"/>
    <w:rsid w:val="00C06204"/>
    <w:rsid w:val="00C10FC3"/>
    <w:rsid w:val="00C11079"/>
    <w:rsid w:val="00C12555"/>
    <w:rsid w:val="00C150C8"/>
    <w:rsid w:val="00C173B5"/>
    <w:rsid w:val="00C201F6"/>
    <w:rsid w:val="00C24726"/>
    <w:rsid w:val="00C271EE"/>
    <w:rsid w:val="00C274C9"/>
    <w:rsid w:val="00C27572"/>
    <w:rsid w:val="00C36268"/>
    <w:rsid w:val="00C44298"/>
    <w:rsid w:val="00C46A56"/>
    <w:rsid w:val="00C472C6"/>
    <w:rsid w:val="00C47ADF"/>
    <w:rsid w:val="00C50482"/>
    <w:rsid w:val="00C51AD2"/>
    <w:rsid w:val="00C51E63"/>
    <w:rsid w:val="00C5625B"/>
    <w:rsid w:val="00C6085B"/>
    <w:rsid w:val="00C61A6F"/>
    <w:rsid w:val="00C66C1A"/>
    <w:rsid w:val="00C75C83"/>
    <w:rsid w:val="00C76943"/>
    <w:rsid w:val="00C91C69"/>
    <w:rsid w:val="00C9216E"/>
    <w:rsid w:val="00C928B9"/>
    <w:rsid w:val="00C92D8C"/>
    <w:rsid w:val="00C94826"/>
    <w:rsid w:val="00C96BD1"/>
    <w:rsid w:val="00CA0538"/>
    <w:rsid w:val="00CA6189"/>
    <w:rsid w:val="00CA698B"/>
    <w:rsid w:val="00CB237C"/>
    <w:rsid w:val="00CB2939"/>
    <w:rsid w:val="00CB3E3C"/>
    <w:rsid w:val="00CB4055"/>
    <w:rsid w:val="00CB4DDE"/>
    <w:rsid w:val="00CB75D3"/>
    <w:rsid w:val="00CB7D76"/>
    <w:rsid w:val="00CC14F5"/>
    <w:rsid w:val="00CC21FB"/>
    <w:rsid w:val="00CC5FF8"/>
    <w:rsid w:val="00CD222D"/>
    <w:rsid w:val="00CD25BA"/>
    <w:rsid w:val="00CD4683"/>
    <w:rsid w:val="00CD72E8"/>
    <w:rsid w:val="00CE10A4"/>
    <w:rsid w:val="00CE161C"/>
    <w:rsid w:val="00CE4D24"/>
    <w:rsid w:val="00CE54E7"/>
    <w:rsid w:val="00CF09F7"/>
    <w:rsid w:val="00CF11BD"/>
    <w:rsid w:val="00CF35A7"/>
    <w:rsid w:val="00CF7980"/>
    <w:rsid w:val="00D02BFE"/>
    <w:rsid w:val="00D050AD"/>
    <w:rsid w:val="00D06600"/>
    <w:rsid w:val="00D14DC7"/>
    <w:rsid w:val="00D20BE0"/>
    <w:rsid w:val="00D20BFC"/>
    <w:rsid w:val="00D21475"/>
    <w:rsid w:val="00D24B4C"/>
    <w:rsid w:val="00D26CF5"/>
    <w:rsid w:val="00D30B6D"/>
    <w:rsid w:val="00D3144E"/>
    <w:rsid w:val="00D323C9"/>
    <w:rsid w:val="00D33A6F"/>
    <w:rsid w:val="00D35B4C"/>
    <w:rsid w:val="00D374BB"/>
    <w:rsid w:val="00D37F6A"/>
    <w:rsid w:val="00D42922"/>
    <w:rsid w:val="00D44759"/>
    <w:rsid w:val="00D455BC"/>
    <w:rsid w:val="00D5212B"/>
    <w:rsid w:val="00D5564D"/>
    <w:rsid w:val="00D57AFA"/>
    <w:rsid w:val="00D60D8B"/>
    <w:rsid w:val="00D63FC4"/>
    <w:rsid w:val="00D645AF"/>
    <w:rsid w:val="00D64650"/>
    <w:rsid w:val="00D70E1A"/>
    <w:rsid w:val="00D71AD7"/>
    <w:rsid w:val="00D752F3"/>
    <w:rsid w:val="00D7643F"/>
    <w:rsid w:val="00D82D25"/>
    <w:rsid w:val="00D82ED5"/>
    <w:rsid w:val="00D867AF"/>
    <w:rsid w:val="00D92AE4"/>
    <w:rsid w:val="00D93023"/>
    <w:rsid w:val="00D93DCD"/>
    <w:rsid w:val="00DA55B0"/>
    <w:rsid w:val="00DA6E1F"/>
    <w:rsid w:val="00DA7ECF"/>
    <w:rsid w:val="00DC0236"/>
    <w:rsid w:val="00DC0907"/>
    <w:rsid w:val="00DC342E"/>
    <w:rsid w:val="00DC3675"/>
    <w:rsid w:val="00DD1385"/>
    <w:rsid w:val="00DD4F30"/>
    <w:rsid w:val="00DE296F"/>
    <w:rsid w:val="00DE560D"/>
    <w:rsid w:val="00DF02AF"/>
    <w:rsid w:val="00DF1735"/>
    <w:rsid w:val="00E033A3"/>
    <w:rsid w:val="00E05ED2"/>
    <w:rsid w:val="00E06F95"/>
    <w:rsid w:val="00E24341"/>
    <w:rsid w:val="00E24BA1"/>
    <w:rsid w:val="00E3366A"/>
    <w:rsid w:val="00E343AD"/>
    <w:rsid w:val="00E4093F"/>
    <w:rsid w:val="00E50161"/>
    <w:rsid w:val="00E514CE"/>
    <w:rsid w:val="00E53A23"/>
    <w:rsid w:val="00E6474E"/>
    <w:rsid w:val="00E66543"/>
    <w:rsid w:val="00E71F49"/>
    <w:rsid w:val="00E727FF"/>
    <w:rsid w:val="00E72D9E"/>
    <w:rsid w:val="00E75537"/>
    <w:rsid w:val="00E77FBB"/>
    <w:rsid w:val="00E80A01"/>
    <w:rsid w:val="00E82046"/>
    <w:rsid w:val="00E82C26"/>
    <w:rsid w:val="00EA030D"/>
    <w:rsid w:val="00EA39A0"/>
    <w:rsid w:val="00EA62A9"/>
    <w:rsid w:val="00EA7DB4"/>
    <w:rsid w:val="00EB120B"/>
    <w:rsid w:val="00EB2819"/>
    <w:rsid w:val="00EB2CBE"/>
    <w:rsid w:val="00EB3BB7"/>
    <w:rsid w:val="00EB6505"/>
    <w:rsid w:val="00EB7A61"/>
    <w:rsid w:val="00EC3288"/>
    <w:rsid w:val="00EC6157"/>
    <w:rsid w:val="00EC6DB3"/>
    <w:rsid w:val="00EC76F4"/>
    <w:rsid w:val="00EF0E8E"/>
    <w:rsid w:val="00EF53A7"/>
    <w:rsid w:val="00EF6F7B"/>
    <w:rsid w:val="00F02DE6"/>
    <w:rsid w:val="00F113D3"/>
    <w:rsid w:val="00F1378E"/>
    <w:rsid w:val="00F141B5"/>
    <w:rsid w:val="00F159C7"/>
    <w:rsid w:val="00F16602"/>
    <w:rsid w:val="00F174B3"/>
    <w:rsid w:val="00F177A8"/>
    <w:rsid w:val="00F27AB8"/>
    <w:rsid w:val="00F300EB"/>
    <w:rsid w:val="00F32B3C"/>
    <w:rsid w:val="00F411A3"/>
    <w:rsid w:val="00F416BB"/>
    <w:rsid w:val="00F44637"/>
    <w:rsid w:val="00F44C1C"/>
    <w:rsid w:val="00F50616"/>
    <w:rsid w:val="00F53F2D"/>
    <w:rsid w:val="00F54C26"/>
    <w:rsid w:val="00F60CAA"/>
    <w:rsid w:val="00F654AD"/>
    <w:rsid w:val="00F65612"/>
    <w:rsid w:val="00F677BA"/>
    <w:rsid w:val="00F70501"/>
    <w:rsid w:val="00F747FC"/>
    <w:rsid w:val="00F81AC2"/>
    <w:rsid w:val="00F837D9"/>
    <w:rsid w:val="00F851E0"/>
    <w:rsid w:val="00F86976"/>
    <w:rsid w:val="00F87BC3"/>
    <w:rsid w:val="00F965B5"/>
    <w:rsid w:val="00F974A7"/>
    <w:rsid w:val="00FB1E27"/>
    <w:rsid w:val="00FB4221"/>
    <w:rsid w:val="00FC1342"/>
    <w:rsid w:val="00FD20E3"/>
    <w:rsid w:val="00FD3D9B"/>
    <w:rsid w:val="00FE3BD0"/>
    <w:rsid w:val="00FE486B"/>
    <w:rsid w:val="00FE4D81"/>
    <w:rsid w:val="00FF151A"/>
    <w:rsid w:val="00FF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78DF"/>
  <w15:docId w15:val="{345E67AB-6EA3-4A59-80DD-59CD6352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1FB"/>
    <w:pPr>
      <w:spacing w:after="200" w:line="276" w:lineRule="auto"/>
      <w:jc w:val="both"/>
    </w:pPr>
  </w:style>
  <w:style w:type="paragraph" w:styleId="Ttulo1">
    <w:name w:val="heading 1"/>
    <w:basedOn w:val="Prrafodelista"/>
    <w:next w:val="Normal"/>
    <w:link w:val="Ttulo1Car"/>
    <w:uiPriority w:val="1"/>
    <w:qFormat/>
    <w:rsid w:val="002B5670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1"/>
    <w:unhideWhenUsed/>
    <w:qFormat/>
    <w:rsid w:val="002B56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B56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2B567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nhideWhenUsed/>
    <w:qFormat/>
    <w:rsid w:val="002B56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2B567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2B567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2B567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2B567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2B5670"/>
    <w:rPr>
      <w:rFonts w:ascii="Calibri" w:hAnsi="Calibri" w:cstheme="minorHAnsi"/>
      <w:b/>
    </w:rPr>
  </w:style>
  <w:style w:type="character" w:customStyle="1" w:styleId="Ttulo2Car">
    <w:name w:val="Título 2 Car"/>
    <w:basedOn w:val="Fuentedeprrafopredeter"/>
    <w:link w:val="Ttulo2"/>
    <w:uiPriority w:val="1"/>
    <w:rsid w:val="002B567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2B567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ar">
    <w:name w:val="Título 4 Car"/>
    <w:basedOn w:val="Fuentedeprrafopredeter"/>
    <w:link w:val="Ttulo4"/>
    <w:rsid w:val="002B5670"/>
    <w:rPr>
      <w:rFonts w:eastAsiaTheme="majorEastAsia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rsid w:val="002B567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6Car">
    <w:name w:val="Título 6 Car"/>
    <w:basedOn w:val="Fuentedeprrafopredeter"/>
    <w:link w:val="Ttulo6"/>
    <w:rsid w:val="002B5670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2B5670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2B5670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2B5670"/>
    <w:rPr>
      <w:rFonts w:ascii="Arial" w:eastAsia="Times New Roman" w:hAnsi="Arial" w:cs="Arial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67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2B567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B56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B56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B56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6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670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925683"/>
    <w:pPr>
      <w:spacing w:before="80" w:after="80" w:line="240" w:lineRule="auto"/>
      <w:ind w:left="171" w:right="175"/>
      <w:contextualSpacing w:val="0"/>
    </w:pPr>
    <w:rPr>
      <w:rFonts w:eastAsia="Times New Roman" w:cstheme="minorHAnsi"/>
      <w:sz w:val="20"/>
      <w:szCs w:val="20"/>
      <w:lang w:eastAsia="es-ES"/>
    </w:rPr>
  </w:style>
  <w:style w:type="character" w:customStyle="1" w:styleId="Titulo2Car">
    <w:name w:val="Titulo 2 Car"/>
    <w:basedOn w:val="Fuentedeprrafopredeter"/>
    <w:link w:val="Titulo2"/>
    <w:rsid w:val="00925683"/>
    <w:rPr>
      <w:rFonts w:eastAsia="Times New Roman" w:cstheme="minorHAnsi"/>
      <w:sz w:val="20"/>
      <w:szCs w:val="20"/>
      <w:lang w:eastAsia="es-ES"/>
    </w:rPr>
  </w:style>
  <w:style w:type="paragraph" w:customStyle="1" w:styleId="Titulo3">
    <w:name w:val="Titulo 3"/>
    <w:basedOn w:val="Normal"/>
    <w:link w:val="Titulo3Car"/>
    <w:qFormat/>
    <w:rsid w:val="002B5670"/>
    <w:pPr>
      <w:spacing w:after="120" w:line="264" w:lineRule="auto"/>
    </w:pPr>
    <w:rPr>
      <w:rFonts w:ascii="Calibri" w:eastAsia="Times New Roman" w:hAnsi="Calibri" w:cs="Times New Roman"/>
      <w:b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2B5670"/>
    <w:rPr>
      <w:rFonts w:ascii="Calibri" w:eastAsia="Times New Roman" w:hAnsi="Calibri" w:cs="Times New Roman"/>
      <w:b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B5670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2B5670"/>
    <w:rPr>
      <w:b/>
      <w:bCs/>
    </w:rPr>
  </w:style>
  <w:style w:type="table" w:styleId="Tablaconcuadrcula">
    <w:name w:val="Table Grid"/>
    <w:basedOn w:val="Tablanormal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2B5670"/>
  </w:style>
  <w:style w:type="character" w:styleId="Hipervnculo">
    <w:name w:val="Hyperlink"/>
    <w:uiPriority w:val="99"/>
    <w:rsid w:val="002B5670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B5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5670"/>
  </w:style>
  <w:style w:type="paragraph" w:styleId="Piedepgina">
    <w:name w:val="footer"/>
    <w:basedOn w:val="Normal"/>
    <w:link w:val="PiedepginaCar"/>
    <w:uiPriority w:val="99"/>
    <w:unhideWhenUsed/>
    <w:rsid w:val="002B5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5670"/>
  </w:style>
  <w:style w:type="character" w:styleId="Ttulodellibro">
    <w:name w:val="Book Title"/>
    <w:basedOn w:val="Fuentedeprrafopredeter"/>
    <w:uiPriority w:val="33"/>
    <w:qFormat/>
    <w:rsid w:val="002B5670"/>
    <w:rPr>
      <w:b/>
      <w:bCs/>
      <w:smallCaps/>
      <w:spacing w:val="5"/>
    </w:rPr>
  </w:style>
  <w:style w:type="paragraph" w:styleId="Descripcin">
    <w:name w:val="caption"/>
    <w:basedOn w:val="Normal"/>
    <w:next w:val="Normal"/>
    <w:uiPriority w:val="35"/>
    <w:unhideWhenUsed/>
    <w:qFormat/>
    <w:rsid w:val="002B567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2B5670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2B5670"/>
    <w:rPr>
      <w:b/>
      <w:bCs/>
      <w:i/>
      <w:iCs/>
      <w:color w:val="4472C4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B5670"/>
    <w:pPr>
      <w:spacing w:before="240" w:after="240" w:line="360" w:lineRule="auto"/>
      <w:contextualSpacing/>
      <w:jc w:val="center"/>
    </w:pPr>
    <w:rPr>
      <w:rFonts w:eastAsiaTheme="majorEastAsia" w:cstheme="majorBidi"/>
      <w:color w:val="323E4F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B5670"/>
    <w:rPr>
      <w:rFonts w:eastAsiaTheme="majorEastAsia" w:cstheme="majorBidi"/>
      <w:color w:val="323E4F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955F56"/>
    <w:pPr>
      <w:tabs>
        <w:tab w:val="right" w:leader="dot" w:pos="9912"/>
      </w:tabs>
      <w:spacing w:before="220" w:after="220" w:line="240" w:lineRule="auto"/>
      <w:ind w:left="1560" w:right="814" w:hanging="993"/>
    </w:pPr>
    <w:rPr>
      <w:rFonts w:eastAsia="Times New Roman" w:cs="Times New Roman"/>
      <w:b/>
      <w:caps/>
      <w:noProof/>
      <w:lang w:val="es-ES_tradnl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2B5670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B5670"/>
    <w:pPr>
      <w:spacing w:after="100"/>
      <w:ind w:left="440"/>
    </w:pPr>
  </w:style>
  <w:style w:type="paragraph" w:styleId="Sinespaciado">
    <w:name w:val="No Spacing"/>
    <w:uiPriority w:val="99"/>
    <w:qFormat/>
    <w:rsid w:val="002B56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B5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2B5670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2B5670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B5670"/>
    <w:rPr>
      <w:color w:val="000000"/>
      <w:sz w:val="11"/>
      <w:szCs w:val="11"/>
    </w:rPr>
  </w:style>
  <w:style w:type="character" w:customStyle="1" w:styleId="A7">
    <w:name w:val="A7"/>
    <w:uiPriority w:val="99"/>
    <w:rsid w:val="002B5670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2B5670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uiPriority w:val="1"/>
    <w:qFormat/>
    <w:rsid w:val="002B5670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B5670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2B5670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B5670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2B5670"/>
  </w:style>
  <w:style w:type="paragraph" w:customStyle="1" w:styleId="Pa21">
    <w:name w:val="Pa21"/>
    <w:basedOn w:val="Default"/>
    <w:next w:val="Default"/>
    <w:uiPriority w:val="99"/>
    <w:rsid w:val="002B5670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2B5670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2B5670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2B5670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2B5670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B5670"/>
    <w:rPr>
      <w:color w:val="954F72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B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B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"/>
    <w:unhideWhenUsed/>
    <w:qFormat/>
    <w:rsid w:val="002B5670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"/>
    <w:rsid w:val="002B567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unhideWhenUsed/>
    <w:rsid w:val="002B5670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2B5670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2B5670"/>
    <w:pPr>
      <w:numPr>
        <w:numId w:val="1"/>
      </w:numPr>
    </w:pPr>
  </w:style>
  <w:style w:type="paragraph" w:styleId="Revisin">
    <w:name w:val="Revision"/>
    <w:hidden/>
    <w:uiPriority w:val="99"/>
    <w:semiHidden/>
    <w:rsid w:val="002B5670"/>
    <w:pPr>
      <w:spacing w:after="0" w:line="240" w:lineRule="auto"/>
    </w:pPr>
  </w:style>
  <w:style w:type="paragraph" w:customStyle="1" w:styleId="Pa14">
    <w:name w:val="Pa14"/>
    <w:basedOn w:val="Default"/>
    <w:next w:val="Default"/>
    <w:uiPriority w:val="99"/>
    <w:rsid w:val="002B5670"/>
    <w:pPr>
      <w:spacing w:line="201" w:lineRule="atLeast"/>
    </w:pPr>
    <w:rPr>
      <w:color w:val="auto"/>
    </w:rPr>
  </w:style>
  <w:style w:type="character" w:styleId="Textodelmarcadordeposicin">
    <w:name w:val="Placeholder Text"/>
    <w:basedOn w:val="Fuentedeprrafopredeter"/>
    <w:uiPriority w:val="99"/>
    <w:semiHidden/>
    <w:rsid w:val="002B5670"/>
    <w:rPr>
      <w:color w:val="808080"/>
    </w:rPr>
  </w:style>
  <w:style w:type="paragraph" w:styleId="TtuloTDC">
    <w:name w:val="TOC Heading"/>
    <w:basedOn w:val="Ttulo1"/>
    <w:next w:val="Normal"/>
    <w:uiPriority w:val="39"/>
    <w:unhideWhenUsed/>
    <w:qFormat/>
    <w:rsid w:val="002B5670"/>
    <w:pPr>
      <w:keepLines/>
      <w:spacing w:before="480" w:after="0"/>
      <w:contextualSpacing w:val="0"/>
      <w:outlineLvl w:val="9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paragraph" w:customStyle="1" w:styleId="Pa15">
    <w:name w:val="Pa15"/>
    <w:basedOn w:val="Default"/>
    <w:next w:val="Default"/>
    <w:uiPriority w:val="99"/>
    <w:rsid w:val="002B5670"/>
    <w:pPr>
      <w:spacing w:line="201" w:lineRule="atLeast"/>
    </w:pPr>
    <w:rPr>
      <w:rFonts w:eastAsia="Calibri"/>
      <w:color w:val="auto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B5670"/>
    <w:rPr>
      <w:color w:val="605E5C"/>
      <w:shd w:val="clear" w:color="auto" w:fill="E1DFDD"/>
    </w:rPr>
  </w:style>
  <w:style w:type="paragraph" w:customStyle="1" w:styleId="TableContents">
    <w:name w:val="Table Contents"/>
    <w:basedOn w:val="Normal"/>
    <w:rsid w:val="002B5670"/>
    <w:pPr>
      <w:suppressLineNumbers/>
      <w:suppressAutoHyphens/>
      <w:autoSpaceDE w:val="0"/>
      <w:autoSpaceDN w:val="0"/>
      <w:spacing w:after="0" w:line="240" w:lineRule="auto"/>
      <w:jc w:val="left"/>
      <w:textAlignment w:val="baseline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B5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670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lang w:eastAsia="es-ES" w:bidi="es-ES"/>
    </w:rPr>
  </w:style>
  <w:style w:type="paragraph" w:customStyle="1" w:styleId="Compact">
    <w:name w:val="Compact"/>
    <w:basedOn w:val="Textoindependiente"/>
    <w:qFormat/>
    <w:rsid w:val="002B5670"/>
    <w:pPr>
      <w:pBdr>
        <w:bottom w:val="none" w:sz="0" w:space="0" w:color="auto"/>
      </w:pBdr>
      <w:spacing w:before="36" w:after="36"/>
      <w:jc w:val="left"/>
    </w:pPr>
    <w:rPr>
      <w:rFonts w:asciiTheme="minorHAnsi" w:eastAsiaTheme="minorHAnsi" w:hAnsiTheme="minorHAnsi" w:cstheme="minorBidi"/>
      <w:b w:val="0"/>
      <w:sz w:val="24"/>
      <w:szCs w:val="24"/>
      <w:lang w:val="en-US" w:eastAsia="en-US"/>
    </w:rPr>
  </w:style>
  <w:style w:type="paragraph" w:customStyle="1" w:styleId="Heading">
    <w:name w:val="Heading"/>
    <w:basedOn w:val="Normal"/>
    <w:rsid w:val="002B5670"/>
    <w:pPr>
      <w:tabs>
        <w:tab w:val="center" w:pos="4252"/>
        <w:tab w:val="right" w:pos="8504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customStyle="1" w:styleId="Pa1">
    <w:name w:val="Pa1"/>
    <w:basedOn w:val="Default"/>
    <w:next w:val="Default"/>
    <w:uiPriority w:val="99"/>
    <w:rsid w:val="002B5670"/>
    <w:pPr>
      <w:spacing w:line="241" w:lineRule="atLeast"/>
    </w:pPr>
    <w:rPr>
      <w:rFonts w:ascii="Myriad Pro" w:eastAsia="Calibri" w:hAnsi="Myriad Pro" w:cs="Times New Roman"/>
      <w:color w:val="auto"/>
      <w:lang w:eastAsia="es-E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B5670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514C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514C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514CE"/>
    <w:rPr>
      <w:vertAlign w:val="superscript"/>
    </w:rPr>
  </w:style>
  <w:style w:type="paragraph" w:styleId="TDC4">
    <w:name w:val="toc 4"/>
    <w:basedOn w:val="Normal"/>
    <w:next w:val="Normal"/>
    <w:autoRedefine/>
    <w:uiPriority w:val="39"/>
    <w:unhideWhenUsed/>
    <w:rsid w:val="00E82C26"/>
    <w:pPr>
      <w:spacing w:after="100" w:line="259" w:lineRule="auto"/>
      <w:ind w:left="660"/>
      <w:jc w:val="left"/>
    </w:pPr>
    <w:rPr>
      <w:rFonts w:eastAsiaTheme="minorEastAsia"/>
      <w:lang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E82C26"/>
    <w:pPr>
      <w:spacing w:after="100" w:line="259" w:lineRule="auto"/>
      <w:ind w:left="880"/>
      <w:jc w:val="left"/>
    </w:pPr>
    <w:rPr>
      <w:rFonts w:eastAsiaTheme="minorEastAsia"/>
      <w:lang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E82C26"/>
    <w:pPr>
      <w:spacing w:after="100" w:line="259" w:lineRule="auto"/>
      <w:ind w:left="1100"/>
      <w:jc w:val="left"/>
    </w:pPr>
    <w:rPr>
      <w:rFonts w:eastAsiaTheme="minorEastAsia"/>
      <w:lang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E82C26"/>
    <w:pPr>
      <w:spacing w:after="100" w:line="259" w:lineRule="auto"/>
      <w:ind w:left="1320"/>
      <w:jc w:val="left"/>
    </w:pPr>
    <w:rPr>
      <w:rFonts w:eastAsiaTheme="minorEastAsia"/>
      <w:lang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E82C26"/>
    <w:pPr>
      <w:spacing w:after="100" w:line="259" w:lineRule="auto"/>
      <w:ind w:left="1540"/>
      <w:jc w:val="left"/>
    </w:pPr>
    <w:rPr>
      <w:rFonts w:eastAsiaTheme="minorEastAsia"/>
      <w:lang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E82C26"/>
    <w:pPr>
      <w:spacing w:after="100" w:line="259" w:lineRule="auto"/>
      <w:ind w:left="1760"/>
      <w:jc w:val="left"/>
    </w:pPr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19080">
          <a:solidFill>
            <a:srgbClr val="FAC090"/>
          </a:solidFill>
          <a:prstDash val="solid"/>
        </a:ln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75475AD6C1E84F94B6B8AD96CE4728" ma:contentTypeVersion="2" ma:contentTypeDescription="Crear nuevo documento." ma:contentTypeScope="" ma:versionID="4b3235ea0046e6bf84c2d4961410bc05">
  <xsd:schema xmlns:xsd="http://www.w3.org/2001/XMLSchema" xmlns:xs="http://www.w3.org/2001/XMLSchema" xmlns:p="http://schemas.microsoft.com/office/2006/metadata/properties" xmlns:ns2="6478f67c-8f93-46bd-98a6-19db6176cfba" targetNamespace="http://schemas.microsoft.com/office/2006/metadata/properties" ma:root="true" ma:fieldsID="a969b314d401061e374e93aca2cc7c4e" ns2:_="">
    <xsd:import namespace="6478f67c-8f93-46bd-98a6-19db6176c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8f67c-8f93-46bd-98a6-19db6176c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046E7-2141-4E19-9C84-420B6D4EB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2D45E5-C725-4FD9-8D0E-95128028F5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859C6E-83FC-49C0-A2D4-606D0F599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8EEF30-1A2A-45D5-AC9C-C9CC4E84C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78f67c-8f93-46bd-98a6-19db6176cf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Inés Chamorro</dc:creator>
  <cp:lastModifiedBy>Alberto Vivaracho Ruiz</cp:lastModifiedBy>
  <cp:revision>5</cp:revision>
  <cp:lastPrinted>2021-06-22T06:59:00Z</cp:lastPrinted>
  <dcterms:created xsi:type="dcterms:W3CDTF">2024-04-22T10:17:00Z</dcterms:created>
  <dcterms:modified xsi:type="dcterms:W3CDTF">2025-03-10T17:42:00Z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0x010100FD75475AD6C1E84F94B6B8AD96CE4728</vt:lpwstr>
  </property>
</Properties>
</file>