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6028A0" w14:textId="705377F5" w:rsidR="002B5670" w:rsidRPr="001724C4" w:rsidRDefault="00DA6E1F" w:rsidP="00D85721">
      <w:pPr>
        <w:pStyle w:val="Ttulo1"/>
        <w:numPr>
          <w:ilvl w:val="0"/>
          <w:numId w:val="0"/>
        </w:numPr>
        <w:ind w:left="708" w:hanging="708"/>
        <w:rPr>
          <w:caps/>
        </w:rPr>
      </w:pPr>
      <w:bookmarkStart w:id="0" w:name="_Toc536636078"/>
      <w:bookmarkStart w:id="1" w:name="_Toc105485772"/>
      <w:r w:rsidRPr="001724C4">
        <w:t>ANEXO C. MODELO</w:t>
      </w:r>
      <w:r w:rsidR="00C24726" w:rsidRPr="001724C4">
        <w:rPr>
          <w:rStyle w:val="Refdenotaalpie"/>
        </w:rPr>
        <w:footnoteReference w:id="1"/>
      </w:r>
      <w:r w:rsidRPr="001724C4">
        <w:t xml:space="preserve"> DEL INFORME JUSTIFICATIVO DE LA ADECUADA REALIZACIÓN DE LA ACTUACIÓN, A APORTAR POR EL BENEFICIARIO</w:t>
      </w:r>
      <w:bookmarkEnd w:id="0"/>
      <w:r w:rsidR="00CD222D" w:rsidRPr="001724C4">
        <w:t>.</w:t>
      </w:r>
      <w:bookmarkEnd w:id="1"/>
      <w:r w:rsidRPr="001724C4">
        <w:t xml:space="preserve"> </w:t>
      </w:r>
    </w:p>
    <w:p w14:paraId="59159115" w14:textId="77777777" w:rsidR="00E50161" w:rsidRPr="001724C4" w:rsidRDefault="00E50161" w:rsidP="002E0141">
      <w:pPr>
        <w:spacing w:after="0"/>
        <w:rPr>
          <w:rFonts w:cstheme="minorHAnsi"/>
        </w:rPr>
      </w:pPr>
    </w:p>
    <w:p w14:paraId="6AAFDF71" w14:textId="00ED1405" w:rsidR="00DA6E1F" w:rsidRPr="001724C4" w:rsidRDefault="00DA6E1F" w:rsidP="002E0141">
      <w:pPr>
        <w:spacing w:after="0"/>
        <w:rPr>
          <w:rFonts w:cstheme="minorHAnsi"/>
        </w:rPr>
      </w:pPr>
    </w:p>
    <w:p w14:paraId="2901AF92" w14:textId="77777777" w:rsidR="00C24726" w:rsidRPr="001724C4" w:rsidRDefault="00C24726" w:rsidP="002E0141">
      <w:pPr>
        <w:spacing w:after="0"/>
        <w:rPr>
          <w:rFonts w:cstheme="minorHAnsi"/>
        </w:rPr>
      </w:pPr>
    </w:p>
    <w:p w14:paraId="498FC441" w14:textId="77777777" w:rsidR="00C24726" w:rsidRPr="001724C4" w:rsidRDefault="00C24726" w:rsidP="002E0141">
      <w:pPr>
        <w:spacing w:after="0"/>
        <w:rPr>
          <w:rFonts w:cstheme="minorHAnsi"/>
        </w:rPr>
      </w:pPr>
    </w:p>
    <w:p w14:paraId="2225C65B" w14:textId="27919CF9" w:rsidR="00DA6E1F" w:rsidRPr="001724C4" w:rsidRDefault="00DA6E1F" w:rsidP="002E0141">
      <w:pPr>
        <w:spacing w:after="0"/>
        <w:rPr>
          <w:rFonts w:cstheme="minorHAnsi"/>
        </w:rPr>
      </w:pPr>
    </w:p>
    <w:p w14:paraId="183FB75A" w14:textId="77777777" w:rsidR="00DA6E1F" w:rsidRPr="001724C4" w:rsidRDefault="00DA6E1F" w:rsidP="002E0141">
      <w:pPr>
        <w:spacing w:after="0"/>
        <w:rPr>
          <w:rFonts w:cstheme="minorHAnsi"/>
        </w:rPr>
      </w:pPr>
    </w:p>
    <w:p w14:paraId="15F6DDBC" w14:textId="77777777" w:rsidR="00DA6E1F" w:rsidRPr="001724C4" w:rsidRDefault="00DA6E1F" w:rsidP="002B5670">
      <w:pPr>
        <w:jc w:val="center"/>
        <w:rPr>
          <w:rFonts w:eastAsia="Calibri" w:cstheme="minorHAnsi"/>
          <w:b/>
          <w:color w:val="244061"/>
          <w:sz w:val="24"/>
        </w:rPr>
      </w:pPr>
    </w:p>
    <w:p w14:paraId="53354CB6" w14:textId="726B3ECD" w:rsidR="002B5670" w:rsidRPr="001724C4" w:rsidRDefault="00FF6303" w:rsidP="00F411A3">
      <w:pPr>
        <w:jc w:val="center"/>
        <w:rPr>
          <w:rFonts w:eastAsia="Calibri" w:cstheme="minorHAnsi"/>
          <w:b/>
          <w:sz w:val="24"/>
        </w:rPr>
      </w:pPr>
      <w:r w:rsidRPr="00FF6303">
        <w:rPr>
          <w:rFonts w:eastAsia="Calibri" w:cstheme="minorHAnsi"/>
          <w:b/>
          <w:sz w:val="24"/>
        </w:rPr>
        <w:t>PROGRAMA DE AYUDAS PARA INVERSIONES A PROYECTOS SINGULARES LOCALES DE ENERGÍA LIMPIA EN MUNICIPIOS DE RETO DEMOGRÁFICO (PROGRAMA DUS 5000)</w:t>
      </w:r>
      <w:r w:rsidR="002445E8">
        <w:rPr>
          <w:rFonts w:eastAsia="Calibri" w:cstheme="minorHAnsi"/>
          <w:b/>
          <w:sz w:val="24"/>
        </w:rPr>
        <w:t>,</w:t>
      </w:r>
      <w:r w:rsidRPr="00FF6303">
        <w:rPr>
          <w:rFonts w:eastAsia="Calibri" w:cstheme="minorHAnsi"/>
          <w:b/>
          <w:sz w:val="24"/>
        </w:rPr>
        <w:t xml:space="preserve"> EN EL MARCO DEL PROGRAMA DE REGENERACIÓN Y RETO DEMOGRÁFICO DEL PLAN DE RECUPERACIÓN, TRANSFORMACIÓN Y RESILIENCIA.</w:t>
      </w:r>
    </w:p>
    <w:p w14:paraId="3ECCCE50" w14:textId="77777777" w:rsidR="002B5670" w:rsidRPr="001724C4" w:rsidRDefault="002B5670" w:rsidP="002B5670">
      <w:pPr>
        <w:autoSpaceDE w:val="0"/>
        <w:autoSpaceDN w:val="0"/>
        <w:adjustRightInd w:val="0"/>
        <w:spacing w:after="0" w:line="240" w:lineRule="auto"/>
        <w:ind w:firstLine="360"/>
        <w:rPr>
          <w:rFonts w:cstheme="minorHAnsi"/>
          <w:sz w:val="20"/>
          <w:szCs w:val="20"/>
        </w:rPr>
      </w:pPr>
    </w:p>
    <w:p w14:paraId="5213B7FD" w14:textId="060772DE" w:rsidR="002B5670" w:rsidRPr="001724C4" w:rsidRDefault="002B5670" w:rsidP="002B5670">
      <w:pPr>
        <w:autoSpaceDE w:val="0"/>
        <w:autoSpaceDN w:val="0"/>
        <w:adjustRightInd w:val="0"/>
        <w:spacing w:after="0" w:line="240" w:lineRule="auto"/>
        <w:ind w:firstLine="360"/>
        <w:rPr>
          <w:rFonts w:cstheme="minorHAnsi"/>
          <w:sz w:val="20"/>
          <w:szCs w:val="20"/>
        </w:rPr>
      </w:pPr>
    </w:p>
    <w:p w14:paraId="66CE5F20" w14:textId="77777777" w:rsidR="0066494A" w:rsidRPr="001724C4" w:rsidRDefault="0066494A" w:rsidP="002B5670">
      <w:pPr>
        <w:autoSpaceDE w:val="0"/>
        <w:autoSpaceDN w:val="0"/>
        <w:adjustRightInd w:val="0"/>
        <w:spacing w:after="0" w:line="240" w:lineRule="auto"/>
        <w:ind w:firstLine="360"/>
        <w:rPr>
          <w:rFonts w:cstheme="minorHAnsi"/>
          <w:sz w:val="20"/>
          <w:szCs w:val="20"/>
        </w:rPr>
      </w:pPr>
    </w:p>
    <w:p w14:paraId="59865873" w14:textId="77777777" w:rsidR="002B5670" w:rsidRPr="001724C4" w:rsidRDefault="002B5670" w:rsidP="002B5670">
      <w:pPr>
        <w:autoSpaceDE w:val="0"/>
        <w:autoSpaceDN w:val="0"/>
        <w:adjustRightInd w:val="0"/>
        <w:spacing w:after="0" w:line="240" w:lineRule="auto"/>
        <w:ind w:firstLine="360"/>
        <w:rPr>
          <w:rFonts w:cstheme="minorHAnsi"/>
          <w:sz w:val="20"/>
          <w:szCs w:val="20"/>
        </w:rPr>
      </w:pPr>
    </w:p>
    <w:p w14:paraId="11FC1111" w14:textId="77777777" w:rsidR="002B5670" w:rsidRPr="001724C4" w:rsidRDefault="002B5670" w:rsidP="002B5670">
      <w:pPr>
        <w:pBdr>
          <w:top w:val="single" w:sz="4" w:space="1" w:color="auto"/>
          <w:left w:val="single" w:sz="4" w:space="4" w:color="auto"/>
          <w:bottom w:val="single" w:sz="4" w:space="1" w:color="auto"/>
          <w:right w:val="single" w:sz="4" w:space="4" w:color="auto"/>
        </w:pBdr>
        <w:spacing w:before="240" w:after="240"/>
        <w:ind w:left="360"/>
        <w:rPr>
          <w:rFonts w:eastAsia="Calibri" w:cstheme="minorHAnsi"/>
          <w:color w:val="244061"/>
          <w:sz w:val="4"/>
        </w:rPr>
      </w:pPr>
    </w:p>
    <w:p w14:paraId="1A51EAE7" w14:textId="2D1753EE" w:rsidR="002B5670" w:rsidRPr="00CB20E8" w:rsidRDefault="002B5670" w:rsidP="002B5670">
      <w:pPr>
        <w:pBdr>
          <w:top w:val="single" w:sz="4" w:space="1" w:color="auto"/>
          <w:left w:val="single" w:sz="4" w:space="4" w:color="auto"/>
          <w:bottom w:val="single" w:sz="4" w:space="1" w:color="auto"/>
          <w:right w:val="single" w:sz="4" w:space="4" w:color="auto"/>
        </w:pBdr>
        <w:spacing w:before="240" w:after="240"/>
        <w:ind w:left="360"/>
        <w:rPr>
          <w:rFonts w:eastAsia="Calibri" w:cstheme="minorHAnsi"/>
          <w:lang w:val="pt-PT"/>
        </w:rPr>
      </w:pPr>
      <w:r w:rsidRPr="00CB20E8">
        <w:rPr>
          <w:rFonts w:eastAsia="Calibri" w:cstheme="minorHAnsi"/>
          <w:lang w:val="pt-PT"/>
        </w:rPr>
        <w:t>•</w:t>
      </w:r>
      <w:r w:rsidRPr="00CB20E8">
        <w:rPr>
          <w:rFonts w:eastAsia="Calibri" w:cstheme="minorHAnsi"/>
          <w:lang w:val="pt-PT"/>
        </w:rPr>
        <w:tab/>
      </w:r>
      <w:r w:rsidR="000B37AA" w:rsidRPr="00CB20E8">
        <w:rPr>
          <w:rFonts w:eastAsia="Calibri" w:cstheme="minorHAnsi"/>
          <w:lang w:val="pt-PT"/>
        </w:rPr>
        <w:t xml:space="preserve">N.º de </w:t>
      </w:r>
      <w:r w:rsidR="00735ACE" w:rsidRPr="00CB20E8">
        <w:rPr>
          <w:rFonts w:eastAsia="Calibri" w:cstheme="minorHAnsi"/>
          <w:lang w:val="pt-PT"/>
        </w:rPr>
        <w:t>expediente</w:t>
      </w:r>
      <w:r w:rsidR="000B37AA" w:rsidRPr="00CB20E8">
        <w:rPr>
          <w:rFonts w:eastAsia="Calibri" w:cstheme="minorHAnsi"/>
          <w:lang w:val="pt-PT"/>
        </w:rPr>
        <w:t>:</w:t>
      </w:r>
      <w:r w:rsidRPr="00CB20E8">
        <w:rPr>
          <w:rFonts w:eastAsia="Calibri" w:cstheme="minorHAnsi"/>
          <w:lang w:val="pt-PT"/>
        </w:rPr>
        <w:t xml:space="preserve"> </w:t>
      </w:r>
      <w:r w:rsidR="00CB20E8" w:rsidRPr="00CB20E8">
        <w:rPr>
          <w:rFonts w:eastAsia="Calibri" w:cstheme="minorHAnsi"/>
          <w:b/>
          <w:color w:val="2F5496" w:themeColor="accent1" w:themeShade="BF"/>
          <w:lang w:val="pt-PT"/>
        </w:rPr>
        <w:t>PR-D5000-202</w:t>
      </w:r>
      <w:r w:rsidR="00C24726" w:rsidRPr="00CB20E8">
        <w:rPr>
          <w:rFonts w:eastAsia="Calibri" w:cstheme="minorHAnsi"/>
          <w:b/>
          <w:color w:val="2F5496" w:themeColor="accent1" w:themeShade="BF"/>
          <w:lang w:val="pt-PT"/>
        </w:rPr>
        <w:t>_-______</w:t>
      </w:r>
    </w:p>
    <w:p w14:paraId="53AD5903" w14:textId="653A9173" w:rsidR="002B5670" w:rsidRPr="001724C4" w:rsidRDefault="002B5670" w:rsidP="002B5670">
      <w:pPr>
        <w:pBdr>
          <w:top w:val="single" w:sz="4" w:space="1" w:color="auto"/>
          <w:left w:val="single" w:sz="4" w:space="4" w:color="auto"/>
          <w:bottom w:val="single" w:sz="4" w:space="1" w:color="auto"/>
          <w:right w:val="single" w:sz="4" w:space="4" w:color="auto"/>
        </w:pBdr>
        <w:spacing w:before="240" w:after="240"/>
        <w:ind w:left="360"/>
        <w:rPr>
          <w:rFonts w:eastAsia="Calibri" w:cstheme="minorHAnsi"/>
          <w:b/>
        </w:rPr>
      </w:pPr>
      <w:r w:rsidRPr="001724C4">
        <w:rPr>
          <w:rFonts w:eastAsia="Calibri" w:cstheme="minorHAnsi"/>
          <w:b/>
        </w:rPr>
        <w:t>Proyecto:  ______________________________________________________________</w:t>
      </w:r>
      <w:r w:rsidR="00EA030D" w:rsidRPr="001724C4">
        <w:rPr>
          <w:rFonts w:eastAsia="Calibri" w:cstheme="minorHAnsi"/>
          <w:b/>
        </w:rPr>
        <w:t>________</w:t>
      </w:r>
      <w:r w:rsidRPr="001724C4">
        <w:rPr>
          <w:rFonts w:eastAsia="Calibri" w:cstheme="minorHAnsi"/>
          <w:b/>
        </w:rPr>
        <w:t>______</w:t>
      </w:r>
    </w:p>
    <w:p w14:paraId="3C3CB1AA" w14:textId="46F8D0A5" w:rsidR="002B5670" w:rsidRPr="00023E6A" w:rsidRDefault="002B5670" w:rsidP="00230A75">
      <w:pPr>
        <w:pStyle w:val="Prrafodelista"/>
        <w:numPr>
          <w:ilvl w:val="0"/>
          <w:numId w:val="2"/>
        </w:numPr>
        <w:pBdr>
          <w:top w:val="single" w:sz="4" w:space="1" w:color="auto"/>
          <w:left w:val="single" w:sz="4" w:space="4" w:color="auto"/>
          <w:bottom w:val="single" w:sz="4" w:space="1" w:color="auto"/>
          <w:right w:val="single" w:sz="4" w:space="4" w:color="auto"/>
        </w:pBdr>
        <w:rPr>
          <w:rFonts w:eastAsia="Calibri" w:cstheme="minorHAnsi"/>
          <w:b/>
        </w:rPr>
      </w:pPr>
      <w:r w:rsidRPr="00023E6A">
        <w:rPr>
          <w:rFonts w:eastAsia="Calibri" w:cstheme="minorHAnsi"/>
          <w:b/>
        </w:rPr>
        <w:t xml:space="preserve">Medida </w:t>
      </w:r>
      <w:r w:rsidR="0012439C">
        <w:rPr>
          <w:rFonts w:eastAsia="Calibri" w:cstheme="minorHAnsi"/>
          <w:b/>
        </w:rPr>
        <w:t>05</w:t>
      </w:r>
      <w:r w:rsidR="00883ED5" w:rsidRPr="00023E6A">
        <w:rPr>
          <w:rFonts w:eastAsia="Calibri" w:cstheme="minorHAnsi"/>
          <w:b/>
        </w:rPr>
        <w:t xml:space="preserve">: </w:t>
      </w:r>
      <w:r w:rsidR="0012439C">
        <w:rPr>
          <w:rFonts w:eastAsia="Calibri" w:cstheme="minorHAnsi"/>
          <w:b/>
        </w:rPr>
        <w:t>Movilidad Sostenible</w:t>
      </w:r>
    </w:p>
    <w:p w14:paraId="7F789DF9" w14:textId="77777777" w:rsidR="002B5670" w:rsidRPr="001724C4" w:rsidRDefault="002B5670" w:rsidP="002B5670">
      <w:pPr>
        <w:pBdr>
          <w:top w:val="single" w:sz="4" w:space="1" w:color="auto"/>
          <w:left w:val="single" w:sz="4" w:space="4" w:color="auto"/>
          <w:bottom w:val="single" w:sz="4" w:space="1" w:color="auto"/>
          <w:right w:val="single" w:sz="4" w:space="4" w:color="auto"/>
        </w:pBdr>
        <w:ind w:left="360"/>
        <w:rPr>
          <w:rFonts w:eastAsia="Calibri" w:cstheme="minorHAnsi"/>
          <w:b/>
          <w:sz w:val="8"/>
        </w:rPr>
      </w:pPr>
    </w:p>
    <w:p w14:paraId="515143C8" w14:textId="77777777" w:rsidR="002B5670" w:rsidRPr="001724C4" w:rsidRDefault="002B5670" w:rsidP="002B5670">
      <w:pPr>
        <w:pBdr>
          <w:top w:val="single" w:sz="4" w:space="1" w:color="auto"/>
          <w:left w:val="single" w:sz="4" w:space="4" w:color="auto"/>
          <w:bottom w:val="single" w:sz="4" w:space="1" w:color="auto"/>
          <w:right w:val="single" w:sz="4" w:space="4" w:color="auto"/>
        </w:pBdr>
        <w:ind w:left="360"/>
        <w:rPr>
          <w:rFonts w:eastAsia="Calibri" w:cstheme="minorHAnsi"/>
          <w:b/>
          <w:color w:val="244061"/>
          <w:sz w:val="8"/>
        </w:rPr>
      </w:pPr>
    </w:p>
    <w:p w14:paraId="35A21FE8" w14:textId="77777777" w:rsidR="002B5670" w:rsidRPr="001724C4" w:rsidRDefault="002B5670" w:rsidP="002B5670">
      <w:pPr>
        <w:rPr>
          <w:rFonts w:eastAsia="Calibri" w:cstheme="minorHAnsi"/>
          <w:b/>
          <w:color w:val="244061"/>
        </w:rPr>
      </w:pPr>
    </w:p>
    <w:p w14:paraId="27AECF5D" w14:textId="77777777" w:rsidR="002B5670" w:rsidRPr="001724C4" w:rsidRDefault="002B5670" w:rsidP="002B5670">
      <w:pPr>
        <w:rPr>
          <w:rFonts w:cstheme="minorHAnsi"/>
          <w:sz w:val="24"/>
          <w:szCs w:val="24"/>
        </w:rPr>
      </w:pPr>
    </w:p>
    <w:p w14:paraId="7855F295" w14:textId="77777777" w:rsidR="002B5670" w:rsidRPr="001724C4" w:rsidRDefault="002B5670" w:rsidP="002B5670">
      <w:pPr>
        <w:rPr>
          <w:rFonts w:eastAsia="Calibri" w:cstheme="minorHAnsi"/>
          <w:b/>
          <w:color w:val="244061"/>
        </w:rPr>
      </w:pPr>
      <w:r w:rsidRPr="001724C4">
        <w:rPr>
          <w:rFonts w:eastAsia="Calibri" w:cstheme="minorHAnsi"/>
          <w:b/>
          <w:color w:val="244061"/>
        </w:rPr>
        <w:br w:type="page"/>
      </w:r>
    </w:p>
    <w:p w14:paraId="14482921" w14:textId="1A6CA561" w:rsidR="002B5670" w:rsidRPr="001724C4" w:rsidRDefault="002B5670" w:rsidP="00023E6A">
      <w:pPr>
        <w:pStyle w:val="Titulo3"/>
      </w:pPr>
      <w:r w:rsidRPr="001724C4">
        <w:lastRenderedPageBreak/>
        <w:t>INFORME JUSTIFICATIVO DE LA ADECUADA REALIZACIÓN DE LA ACTUACIÓN</w:t>
      </w:r>
      <w:r w:rsidR="00CD222D" w:rsidRPr="001724C4">
        <w:t>.</w:t>
      </w:r>
    </w:p>
    <w:p w14:paraId="2F5E9927" w14:textId="77777777" w:rsidR="002B5670" w:rsidRPr="001724C4" w:rsidRDefault="002B5670" w:rsidP="008C7A88">
      <w:pPr>
        <w:pStyle w:val="Titulo3"/>
      </w:pPr>
    </w:p>
    <w:p w14:paraId="33D08EEE" w14:textId="77777777" w:rsidR="0010390A" w:rsidRPr="001724C4" w:rsidRDefault="0010390A" w:rsidP="008C7A88">
      <w:pPr>
        <w:pStyle w:val="Titulo3"/>
      </w:pPr>
    </w:p>
    <w:p w14:paraId="59B54FAA" w14:textId="031E0617" w:rsidR="002B5670" w:rsidRPr="001724C4" w:rsidRDefault="005F675B" w:rsidP="00023E6A">
      <w:pPr>
        <w:pStyle w:val="Titulo3"/>
      </w:pPr>
      <w:r w:rsidRPr="001724C4">
        <w:t>OBSERVACIÓN</w:t>
      </w:r>
      <w:r w:rsidR="002B5670" w:rsidRPr="001724C4">
        <w:t>:</w:t>
      </w:r>
    </w:p>
    <w:p w14:paraId="1BBE1F2D" w14:textId="34F806B0" w:rsidR="002B5670" w:rsidRPr="001724C4" w:rsidRDefault="002B5670" w:rsidP="004143B0">
      <w:pPr>
        <w:pBdr>
          <w:top w:val="single" w:sz="12" w:space="1" w:color="auto"/>
          <w:left w:val="single" w:sz="12" w:space="4" w:color="auto"/>
          <w:bottom w:val="single" w:sz="12" w:space="1" w:color="auto"/>
          <w:right w:val="single" w:sz="12" w:space="4" w:color="auto"/>
        </w:pBdr>
        <w:spacing w:before="120" w:after="120"/>
        <w:jc w:val="both"/>
        <w:rPr>
          <w:rFonts w:eastAsia="Calibri" w:cstheme="minorHAnsi"/>
        </w:rPr>
      </w:pPr>
      <w:r w:rsidRPr="001724C4">
        <w:rPr>
          <w:rFonts w:eastAsia="Calibri" w:cstheme="minorHAnsi"/>
        </w:rPr>
        <w:t>Se realizará un informe para cada medida que incluya el expediente.</w:t>
      </w:r>
    </w:p>
    <w:p w14:paraId="076B50A0" w14:textId="007E742D" w:rsidR="00261CEF" w:rsidRPr="001724C4" w:rsidRDefault="002B5670" w:rsidP="004143B0">
      <w:pPr>
        <w:pBdr>
          <w:top w:val="single" w:sz="12" w:space="1" w:color="auto"/>
          <w:left w:val="single" w:sz="12" w:space="4" w:color="auto"/>
          <w:bottom w:val="single" w:sz="12" w:space="1" w:color="auto"/>
          <w:right w:val="single" w:sz="12" w:space="4" w:color="auto"/>
        </w:pBdr>
        <w:spacing w:before="120" w:after="120"/>
        <w:jc w:val="both"/>
        <w:rPr>
          <w:rFonts w:eastAsia="Calibri" w:cstheme="minorHAnsi"/>
        </w:rPr>
      </w:pPr>
      <w:r w:rsidRPr="001724C4">
        <w:rPr>
          <w:rFonts w:eastAsia="Calibri" w:cstheme="minorHAnsi"/>
        </w:rPr>
        <w:t>La redacción del informe seguirá el índice establecido en este documento y deberá responder, como mínimo, a los contenidos que se detallan en el mis</w:t>
      </w:r>
      <w:r w:rsidR="00CA698B" w:rsidRPr="001724C4">
        <w:rPr>
          <w:rFonts w:eastAsia="Calibri" w:cstheme="minorHAnsi"/>
        </w:rPr>
        <w:t xml:space="preserve">mo. </w:t>
      </w:r>
    </w:p>
    <w:p w14:paraId="67BEC2D5" w14:textId="33933D4C" w:rsidR="002B5670" w:rsidRPr="001724C4" w:rsidRDefault="00CA698B" w:rsidP="004143B0">
      <w:pPr>
        <w:pBdr>
          <w:top w:val="single" w:sz="12" w:space="1" w:color="auto"/>
          <w:left w:val="single" w:sz="12" w:space="4" w:color="auto"/>
          <w:bottom w:val="single" w:sz="12" w:space="1" w:color="auto"/>
          <w:right w:val="single" w:sz="12" w:space="4" w:color="auto"/>
        </w:pBdr>
        <w:spacing w:before="120" w:after="120"/>
        <w:jc w:val="both"/>
        <w:rPr>
          <w:rFonts w:eastAsia="Calibri" w:cstheme="minorHAnsi"/>
        </w:rPr>
      </w:pPr>
      <w:r w:rsidRPr="001724C4">
        <w:rPr>
          <w:rFonts w:eastAsia="Calibri" w:cstheme="minorHAnsi"/>
        </w:rPr>
        <w:t xml:space="preserve">Se debe consultar el </w:t>
      </w:r>
      <w:r w:rsidR="00350759" w:rsidRPr="001724C4">
        <w:rPr>
          <w:rFonts w:eastAsia="Calibri" w:cstheme="minorHAnsi"/>
        </w:rPr>
        <w:t xml:space="preserve">Apéndice </w:t>
      </w:r>
      <w:r w:rsidR="00294FFC">
        <w:rPr>
          <w:rFonts w:eastAsia="Calibri" w:cstheme="minorHAnsi"/>
        </w:rPr>
        <w:t>B</w:t>
      </w:r>
      <w:r w:rsidR="00E42871" w:rsidRPr="001724C4">
        <w:rPr>
          <w:rFonts w:eastAsia="Calibri" w:cstheme="minorHAnsi"/>
        </w:rPr>
        <w:t xml:space="preserve"> de la Guía de justificación</w:t>
      </w:r>
      <w:r w:rsidR="002B5670" w:rsidRPr="001724C4">
        <w:rPr>
          <w:rFonts w:eastAsia="Calibri" w:cstheme="minorHAnsi"/>
        </w:rPr>
        <w:t xml:space="preserve"> para el cálculo de los indicadores.</w:t>
      </w:r>
    </w:p>
    <w:p w14:paraId="442742E3" w14:textId="1DF29CB5" w:rsidR="00350759" w:rsidRDefault="002B5670" w:rsidP="004143B0">
      <w:pPr>
        <w:pBdr>
          <w:top w:val="single" w:sz="12" w:space="1" w:color="auto"/>
          <w:left w:val="single" w:sz="12" w:space="4" w:color="auto"/>
          <w:bottom w:val="single" w:sz="12" w:space="1" w:color="auto"/>
          <w:right w:val="single" w:sz="12" w:space="4" w:color="auto"/>
        </w:pBdr>
        <w:spacing w:before="120" w:after="120"/>
        <w:jc w:val="both"/>
        <w:rPr>
          <w:rFonts w:eastAsia="Calibri" w:cstheme="minorHAnsi"/>
        </w:rPr>
      </w:pPr>
      <w:r w:rsidRPr="001724C4">
        <w:rPr>
          <w:rFonts w:eastAsia="Calibri" w:cstheme="minorHAnsi"/>
        </w:rPr>
        <w:t xml:space="preserve">En este informe se ha de justificar la correcta realización de las actuaciones, </w:t>
      </w:r>
      <w:r w:rsidR="003E3FAD" w:rsidRPr="001724C4">
        <w:rPr>
          <w:rFonts w:cstheme="minorHAnsi"/>
        </w:rPr>
        <w:t>recogiendo lo realmente ejecutado</w:t>
      </w:r>
      <w:r w:rsidR="003E3FAD" w:rsidRPr="001724C4">
        <w:rPr>
          <w:rFonts w:eastAsia="Calibri" w:cstheme="minorHAnsi"/>
        </w:rPr>
        <w:t xml:space="preserve">, </w:t>
      </w:r>
      <w:r w:rsidRPr="001724C4">
        <w:rPr>
          <w:rFonts w:eastAsia="Calibri" w:cstheme="minorHAnsi"/>
        </w:rPr>
        <w:t>con el contenido que para cada medida del proyec</w:t>
      </w:r>
      <w:r w:rsidR="00550A94" w:rsidRPr="001724C4">
        <w:rPr>
          <w:rFonts w:eastAsia="Calibri" w:cstheme="minorHAnsi"/>
        </w:rPr>
        <w:t>to figura en el apartado 6 del A</w:t>
      </w:r>
      <w:r w:rsidRPr="001724C4">
        <w:rPr>
          <w:rFonts w:eastAsia="Calibri" w:cstheme="minorHAnsi"/>
        </w:rPr>
        <w:t>nexo I</w:t>
      </w:r>
      <w:r w:rsidR="00350759" w:rsidRPr="001724C4">
        <w:rPr>
          <w:rFonts w:eastAsia="Calibri" w:cstheme="minorHAnsi"/>
        </w:rPr>
        <w:t xml:space="preserve"> de las bases regu</w:t>
      </w:r>
      <w:r w:rsidR="00EA030D" w:rsidRPr="001724C4">
        <w:rPr>
          <w:rFonts w:eastAsia="Calibri" w:cstheme="minorHAnsi"/>
        </w:rPr>
        <w:t>l</w:t>
      </w:r>
      <w:r w:rsidR="00350759" w:rsidRPr="001724C4">
        <w:rPr>
          <w:rFonts w:eastAsia="Calibri" w:cstheme="minorHAnsi"/>
        </w:rPr>
        <w:t>adoras</w:t>
      </w:r>
      <w:r w:rsidRPr="001724C4">
        <w:rPr>
          <w:rFonts w:eastAsia="Calibri" w:cstheme="minorHAnsi"/>
        </w:rPr>
        <w:t>.</w:t>
      </w:r>
    </w:p>
    <w:p w14:paraId="36E978F5" w14:textId="3FA6BDF6" w:rsidR="007457AD" w:rsidRPr="001724C4" w:rsidRDefault="007457AD" w:rsidP="004143B0">
      <w:pPr>
        <w:pBdr>
          <w:top w:val="single" w:sz="12" w:space="1" w:color="auto"/>
          <w:left w:val="single" w:sz="12" w:space="4" w:color="auto"/>
          <w:bottom w:val="single" w:sz="12" w:space="1" w:color="auto"/>
          <w:right w:val="single" w:sz="12" w:space="4" w:color="auto"/>
        </w:pBdr>
        <w:spacing w:before="120" w:after="120"/>
        <w:jc w:val="both"/>
        <w:rPr>
          <w:rFonts w:eastAsia="Calibri" w:cstheme="minorHAnsi"/>
        </w:rPr>
      </w:pPr>
      <w:r w:rsidRPr="007457AD">
        <w:rPr>
          <w:rFonts w:eastAsia="Calibri" w:cstheme="minorHAnsi"/>
        </w:rPr>
        <w:t>Una vez cumplimentado este Anexo, se debe revisar la coherencia de los datos y descripciones aportados en cada uno de los puntos, así como con el resto de documentación aportada en la fase de justificación. Se debe revisar también con especial cuidado los datos descriptivos de la actuación (tanto parámetros técnicos como económicos) que se han aportado en los distintos apartados de la aplicación informática que responden a la actuación realizada, en especial los conceptos certificados en la certificación final o acta de medición general. Toda la información aportada debe ser coherente entre sí y debe responder de forma clara a los requisitos establecidos en las Bases Reguladoras del Programa DUS 5000.</w:t>
      </w:r>
    </w:p>
    <w:p w14:paraId="58489F18" w14:textId="5EE3719D" w:rsidR="00E42871" w:rsidRPr="001724C4" w:rsidRDefault="00E42871" w:rsidP="004143B0">
      <w:pPr>
        <w:pBdr>
          <w:top w:val="single" w:sz="12" w:space="1" w:color="auto"/>
          <w:left w:val="single" w:sz="12" w:space="4" w:color="auto"/>
          <w:bottom w:val="single" w:sz="12" w:space="1" w:color="auto"/>
          <w:right w:val="single" w:sz="12" w:space="4" w:color="auto"/>
        </w:pBdr>
        <w:spacing w:before="120" w:after="120"/>
        <w:jc w:val="both"/>
        <w:rPr>
          <w:rFonts w:eastAsia="Calibri" w:cstheme="minorHAnsi"/>
          <w:b/>
        </w:rPr>
      </w:pPr>
      <w:r w:rsidRPr="001724C4">
        <w:rPr>
          <w:rFonts w:eastAsia="Calibri" w:cstheme="minorHAnsi"/>
          <w:b/>
        </w:rPr>
        <w:t xml:space="preserve">El informe deberá de estar suscrito, fechado y referenciado por técnico titulado competente autor del Proyecto o, en su defecto, el </w:t>
      </w:r>
      <w:proofErr w:type="gramStart"/>
      <w:r w:rsidRPr="001724C4">
        <w:rPr>
          <w:rFonts w:eastAsia="Calibri" w:cstheme="minorHAnsi"/>
          <w:b/>
        </w:rPr>
        <w:t>Director</w:t>
      </w:r>
      <w:proofErr w:type="gramEnd"/>
      <w:r w:rsidRPr="001724C4">
        <w:rPr>
          <w:rFonts w:eastAsia="Calibri" w:cstheme="minorHAnsi"/>
          <w:b/>
        </w:rPr>
        <w:t xml:space="preserve"> de </w:t>
      </w:r>
      <w:r w:rsidR="002445E8">
        <w:rPr>
          <w:rFonts w:eastAsia="Calibri" w:cstheme="minorHAnsi"/>
          <w:b/>
        </w:rPr>
        <w:t>o</w:t>
      </w:r>
      <w:r w:rsidRPr="001724C4">
        <w:rPr>
          <w:rFonts w:eastAsia="Calibri" w:cstheme="minorHAnsi"/>
          <w:b/>
        </w:rPr>
        <w:t xml:space="preserve">bra o, en su caso, el instalador autorizado autor de la Memoria </w:t>
      </w:r>
      <w:r w:rsidR="002445E8">
        <w:rPr>
          <w:rFonts w:eastAsia="Calibri" w:cstheme="minorHAnsi"/>
          <w:b/>
        </w:rPr>
        <w:t>t</w:t>
      </w:r>
      <w:r w:rsidRPr="001724C4">
        <w:rPr>
          <w:rFonts w:eastAsia="Calibri" w:cstheme="minorHAnsi"/>
          <w:b/>
        </w:rPr>
        <w:t xml:space="preserve">écnica de </w:t>
      </w:r>
      <w:r w:rsidR="002445E8">
        <w:rPr>
          <w:rFonts w:eastAsia="Calibri" w:cstheme="minorHAnsi"/>
          <w:b/>
        </w:rPr>
        <w:t>d</w:t>
      </w:r>
      <w:r w:rsidRPr="001724C4">
        <w:rPr>
          <w:rFonts w:eastAsia="Calibri" w:cstheme="minorHAnsi"/>
          <w:b/>
        </w:rPr>
        <w:t xml:space="preserve">iseño de la actuación ejecutada. </w:t>
      </w:r>
    </w:p>
    <w:p w14:paraId="28C63E16" w14:textId="77777777" w:rsidR="00E42871" w:rsidRPr="001724C4" w:rsidRDefault="00E42871" w:rsidP="00CD222D">
      <w:pPr>
        <w:pBdr>
          <w:top w:val="single" w:sz="12" w:space="1" w:color="auto"/>
          <w:left w:val="single" w:sz="12" w:space="4" w:color="auto"/>
          <w:bottom w:val="single" w:sz="12" w:space="1" w:color="auto"/>
          <w:right w:val="single" w:sz="12" w:space="4" w:color="auto"/>
        </w:pBdr>
        <w:spacing w:before="120" w:after="120"/>
        <w:rPr>
          <w:rFonts w:eastAsia="Calibri" w:cstheme="minorHAnsi"/>
        </w:rPr>
      </w:pPr>
    </w:p>
    <w:p w14:paraId="4E9A3561" w14:textId="77777777" w:rsidR="00014436" w:rsidRPr="001724C4" w:rsidRDefault="00014436">
      <w:pPr>
        <w:spacing w:after="160" w:line="259" w:lineRule="auto"/>
        <w:rPr>
          <w:rFonts w:cstheme="minorHAnsi"/>
          <w:b/>
          <w:sz w:val="24"/>
        </w:rPr>
      </w:pPr>
      <w:r w:rsidRPr="001724C4">
        <w:rPr>
          <w:rFonts w:cstheme="minorHAnsi"/>
          <w:b/>
          <w:sz w:val="24"/>
        </w:rPr>
        <w:br w:type="page"/>
      </w:r>
    </w:p>
    <w:p w14:paraId="30D331A4" w14:textId="0F3DBD77" w:rsidR="002B5670" w:rsidRPr="001724C4" w:rsidRDefault="002B5670" w:rsidP="00023E6A">
      <w:pPr>
        <w:pStyle w:val="Ttulo1"/>
      </w:pPr>
      <w:r w:rsidRPr="001724C4">
        <w:lastRenderedPageBreak/>
        <w:t>IDENTIFICACIÓN DEL PROYECTO, SOLICITANTE Y LOCALIZACIÓN GEOGRÁFICA</w:t>
      </w:r>
      <w:r w:rsidR="009135DF" w:rsidRPr="001724C4">
        <w:t>.</w:t>
      </w:r>
    </w:p>
    <w:p w14:paraId="312425F7" w14:textId="6904AF8B" w:rsidR="002B5670" w:rsidRPr="001724C4" w:rsidRDefault="00E1489E" w:rsidP="00023E6A">
      <w:pPr>
        <w:pStyle w:val="Ttulo2"/>
      </w:pPr>
      <w:r w:rsidRPr="001724C4">
        <w:t>DATOS DEL EXPEDIENTE.</w:t>
      </w:r>
    </w:p>
    <w:tbl>
      <w:tblPr>
        <w:tblStyle w:val="Tablaconcuadrcula"/>
        <w:tblW w:w="0" w:type="auto"/>
        <w:tblInd w:w="534"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580"/>
        <w:gridCol w:w="7046"/>
      </w:tblGrid>
      <w:tr w:rsidR="00E03BE7" w:rsidRPr="001724C4" w14:paraId="6345D17A" w14:textId="77777777" w:rsidTr="006F41B6">
        <w:trPr>
          <w:trHeight w:val="397"/>
        </w:trPr>
        <w:tc>
          <w:tcPr>
            <w:tcW w:w="2580" w:type="dxa"/>
            <w:shd w:val="clear" w:color="auto" w:fill="DEEAF6" w:themeFill="accent5" w:themeFillTint="33"/>
            <w:vAlign w:val="center"/>
          </w:tcPr>
          <w:p w14:paraId="34E99396" w14:textId="77777777" w:rsidR="005A69FC" w:rsidRPr="00F16CD0" w:rsidRDefault="005A69FC" w:rsidP="006F41B6">
            <w:pPr>
              <w:spacing w:after="0" w:line="240" w:lineRule="auto"/>
              <w:jc w:val="right"/>
              <w:rPr>
                <w:rFonts w:asciiTheme="minorHAnsi" w:hAnsiTheme="minorHAnsi" w:cstheme="minorHAnsi"/>
                <w:b/>
                <w:sz w:val="24"/>
              </w:rPr>
            </w:pPr>
            <w:r w:rsidRPr="00F16CD0">
              <w:rPr>
                <w:rFonts w:asciiTheme="minorHAnsi" w:hAnsiTheme="minorHAnsi" w:cstheme="minorHAnsi"/>
                <w:b/>
              </w:rPr>
              <w:t>N.º de expediente</w:t>
            </w:r>
          </w:p>
        </w:tc>
        <w:tc>
          <w:tcPr>
            <w:tcW w:w="7046" w:type="dxa"/>
            <w:vAlign w:val="center"/>
          </w:tcPr>
          <w:p w14:paraId="7FCFAFA4" w14:textId="37BD0AA0" w:rsidR="005A69FC" w:rsidRPr="00F16CD0" w:rsidRDefault="00CB20E8" w:rsidP="006F41B6">
            <w:pPr>
              <w:spacing w:after="0" w:line="240" w:lineRule="auto"/>
              <w:rPr>
                <w:rFonts w:asciiTheme="minorHAnsi" w:hAnsiTheme="minorHAnsi" w:cstheme="minorHAnsi"/>
              </w:rPr>
            </w:pPr>
            <w:r w:rsidRPr="00CB20E8">
              <w:rPr>
                <w:rFonts w:asciiTheme="minorHAnsi" w:hAnsiTheme="minorHAnsi" w:cstheme="minorHAnsi"/>
              </w:rPr>
              <w:t>PR-D5000-2</w:t>
            </w:r>
            <w:r>
              <w:rPr>
                <w:rFonts w:asciiTheme="minorHAnsi" w:hAnsiTheme="minorHAnsi" w:cstheme="minorHAnsi"/>
              </w:rPr>
              <w:t>02</w:t>
            </w:r>
            <w:r w:rsidR="00014436" w:rsidRPr="00F16CD0">
              <w:rPr>
                <w:rFonts w:asciiTheme="minorHAnsi" w:hAnsiTheme="minorHAnsi" w:cstheme="minorHAnsi"/>
              </w:rPr>
              <w:t>_-______</w:t>
            </w:r>
          </w:p>
        </w:tc>
      </w:tr>
      <w:tr w:rsidR="00E03BE7" w:rsidRPr="001724C4" w14:paraId="52913C7F" w14:textId="77777777" w:rsidTr="006F41B6">
        <w:trPr>
          <w:trHeight w:val="397"/>
        </w:trPr>
        <w:tc>
          <w:tcPr>
            <w:tcW w:w="2580" w:type="dxa"/>
            <w:shd w:val="clear" w:color="auto" w:fill="DEEAF6" w:themeFill="accent5" w:themeFillTint="33"/>
            <w:vAlign w:val="center"/>
          </w:tcPr>
          <w:p w14:paraId="47BEDCD2" w14:textId="77777777" w:rsidR="005A69FC" w:rsidRPr="00F16CD0" w:rsidRDefault="005A69FC" w:rsidP="006F41B6">
            <w:pPr>
              <w:spacing w:after="0" w:line="240" w:lineRule="auto"/>
              <w:jc w:val="right"/>
              <w:rPr>
                <w:rFonts w:asciiTheme="minorHAnsi" w:hAnsiTheme="minorHAnsi" w:cstheme="minorHAnsi"/>
                <w:b/>
                <w:sz w:val="24"/>
              </w:rPr>
            </w:pPr>
            <w:r w:rsidRPr="00F16CD0">
              <w:rPr>
                <w:rFonts w:asciiTheme="minorHAnsi" w:hAnsiTheme="minorHAnsi" w:cstheme="minorHAnsi"/>
                <w:b/>
              </w:rPr>
              <w:t>Fecha Resolución Favorable de ayuda</w:t>
            </w:r>
          </w:p>
        </w:tc>
        <w:tc>
          <w:tcPr>
            <w:tcW w:w="7046" w:type="dxa"/>
            <w:vAlign w:val="center"/>
          </w:tcPr>
          <w:p w14:paraId="002A2C60" w14:textId="3E8F03CC" w:rsidR="005A69FC" w:rsidRPr="00F16CD0" w:rsidRDefault="005A69FC" w:rsidP="006F41B6">
            <w:pPr>
              <w:spacing w:after="0" w:line="240" w:lineRule="auto"/>
              <w:rPr>
                <w:rFonts w:asciiTheme="minorHAnsi" w:hAnsiTheme="minorHAnsi" w:cstheme="minorHAnsi"/>
              </w:rPr>
            </w:pPr>
          </w:p>
        </w:tc>
      </w:tr>
      <w:tr w:rsidR="00E03BE7" w:rsidRPr="001724C4" w14:paraId="34481486" w14:textId="77777777" w:rsidTr="006F41B6">
        <w:trPr>
          <w:trHeight w:val="397"/>
        </w:trPr>
        <w:tc>
          <w:tcPr>
            <w:tcW w:w="2580" w:type="dxa"/>
            <w:shd w:val="clear" w:color="auto" w:fill="DEEAF6" w:themeFill="accent5" w:themeFillTint="33"/>
            <w:vAlign w:val="center"/>
          </w:tcPr>
          <w:p w14:paraId="0F4CA9B4" w14:textId="77777777" w:rsidR="005A69FC" w:rsidRPr="00F16CD0" w:rsidRDefault="005A69FC" w:rsidP="006F41B6">
            <w:pPr>
              <w:spacing w:after="0" w:line="240" w:lineRule="auto"/>
              <w:jc w:val="right"/>
              <w:rPr>
                <w:rFonts w:asciiTheme="minorHAnsi" w:hAnsiTheme="minorHAnsi" w:cstheme="minorHAnsi"/>
                <w:b/>
                <w:sz w:val="24"/>
              </w:rPr>
            </w:pPr>
            <w:r w:rsidRPr="00F16CD0">
              <w:rPr>
                <w:rFonts w:asciiTheme="minorHAnsi" w:hAnsiTheme="minorHAnsi" w:cstheme="minorHAnsi"/>
                <w:b/>
              </w:rPr>
              <w:t>Medida n.º</w:t>
            </w:r>
          </w:p>
        </w:tc>
        <w:tc>
          <w:tcPr>
            <w:tcW w:w="7046" w:type="dxa"/>
            <w:vAlign w:val="center"/>
          </w:tcPr>
          <w:p w14:paraId="0B170894" w14:textId="15AABFBC" w:rsidR="005A69FC" w:rsidRPr="0012439C" w:rsidRDefault="0012439C" w:rsidP="006F41B6">
            <w:pPr>
              <w:spacing w:after="0" w:line="240" w:lineRule="auto"/>
              <w:rPr>
                <w:rFonts w:asciiTheme="minorHAnsi" w:hAnsiTheme="minorHAnsi" w:cstheme="minorHAnsi"/>
                <w:b/>
                <w:bCs/>
              </w:rPr>
            </w:pPr>
            <w:r w:rsidRPr="0012439C">
              <w:rPr>
                <w:rFonts w:asciiTheme="minorHAnsi" w:hAnsiTheme="minorHAnsi" w:cstheme="minorHAnsi"/>
                <w:b/>
                <w:bCs/>
              </w:rPr>
              <w:t>Medida 05 – Movilidad Sostenible</w:t>
            </w:r>
          </w:p>
        </w:tc>
      </w:tr>
      <w:tr w:rsidR="00E03BE7" w:rsidRPr="001724C4" w14:paraId="5764C4A9" w14:textId="77777777" w:rsidTr="006F41B6">
        <w:trPr>
          <w:trHeight w:val="397"/>
        </w:trPr>
        <w:tc>
          <w:tcPr>
            <w:tcW w:w="2580" w:type="dxa"/>
            <w:shd w:val="clear" w:color="auto" w:fill="DEEAF6" w:themeFill="accent5" w:themeFillTint="33"/>
            <w:vAlign w:val="center"/>
          </w:tcPr>
          <w:p w14:paraId="53A92FBC" w14:textId="77777777" w:rsidR="005A69FC" w:rsidRPr="00F16CD0" w:rsidRDefault="005A69FC" w:rsidP="006F41B6">
            <w:pPr>
              <w:spacing w:after="0" w:line="240" w:lineRule="auto"/>
              <w:jc w:val="right"/>
              <w:rPr>
                <w:rFonts w:asciiTheme="minorHAnsi" w:hAnsiTheme="minorHAnsi" w:cstheme="minorHAnsi"/>
                <w:b/>
                <w:sz w:val="24"/>
              </w:rPr>
            </w:pPr>
            <w:r w:rsidRPr="00F16CD0">
              <w:rPr>
                <w:rFonts w:asciiTheme="minorHAnsi" w:hAnsiTheme="minorHAnsi" w:cstheme="minorHAnsi"/>
                <w:b/>
              </w:rPr>
              <w:t>Título del proyecto</w:t>
            </w:r>
          </w:p>
        </w:tc>
        <w:tc>
          <w:tcPr>
            <w:tcW w:w="7046" w:type="dxa"/>
            <w:vAlign w:val="center"/>
          </w:tcPr>
          <w:p w14:paraId="1C992BCC" w14:textId="08882A90" w:rsidR="005A69FC" w:rsidRPr="00F16CD0" w:rsidRDefault="005A69FC" w:rsidP="006F41B6">
            <w:pPr>
              <w:spacing w:after="0" w:line="240" w:lineRule="auto"/>
              <w:rPr>
                <w:rFonts w:asciiTheme="minorHAnsi" w:hAnsiTheme="minorHAnsi" w:cstheme="minorHAnsi"/>
              </w:rPr>
            </w:pPr>
          </w:p>
        </w:tc>
      </w:tr>
    </w:tbl>
    <w:p w14:paraId="3F6D63ED" w14:textId="77777777" w:rsidR="0012439C" w:rsidRDefault="0012439C" w:rsidP="0012439C">
      <w:pPr>
        <w:pStyle w:val="Ttulo2"/>
        <w:numPr>
          <w:ilvl w:val="0"/>
          <w:numId w:val="0"/>
        </w:numPr>
      </w:pPr>
    </w:p>
    <w:p w14:paraId="2179449B" w14:textId="4E416FDE" w:rsidR="002B5670" w:rsidRPr="001724C4" w:rsidRDefault="00E1489E" w:rsidP="00023E6A">
      <w:pPr>
        <w:pStyle w:val="Ttulo2"/>
      </w:pPr>
      <w:r w:rsidRPr="001724C4">
        <w:t>DATOS DE LA ENTIDAD BENEFICIARIA.</w:t>
      </w:r>
    </w:p>
    <w:tbl>
      <w:tblPr>
        <w:tblStyle w:val="Tablaconcuadrcula"/>
        <w:tblW w:w="0" w:type="auto"/>
        <w:tblInd w:w="534"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580"/>
        <w:gridCol w:w="7046"/>
      </w:tblGrid>
      <w:tr w:rsidR="00E03BE7" w:rsidRPr="001724C4" w14:paraId="47447A09" w14:textId="77777777" w:rsidTr="006F41B6">
        <w:trPr>
          <w:trHeight w:val="397"/>
        </w:trPr>
        <w:tc>
          <w:tcPr>
            <w:tcW w:w="2580" w:type="dxa"/>
            <w:shd w:val="clear" w:color="auto" w:fill="DEEAF6" w:themeFill="accent5" w:themeFillTint="33"/>
            <w:vAlign w:val="center"/>
          </w:tcPr>
          <w:p w14:paraId="7F5CE69B" w14:textId="77777777" w:rsidR="005A69FC" w:rsidRPr="00F16CD0" w:rsidRDefault="005A69FC" w:rsidP="006F41B6">
            <w:pPr>
              <w:spacing w:after="0" w:line="240" w:lineRule="auto"/>
              <w:jc w:val="right"/>
              <w:rPr>
                <w:rFonts w:asciiTheme="minorHAnsi" w:hAnsiTheme="minorHAnsi" w:cstheme="minorHAnsi"/>
                <w:b/>
              </w:rPr>
            </w:pPr>
            <w:r w:rsidRPr="00F16CD0">
              <w:rPr>
                <w:rFonts w:asciiTheme="minorHAnsi" w:hAnsiTheme="minorHAnsi" w:cstheme="minorHAnsi"/>
                <w:b/>
              </w:rPr>
              <w:t>Entidad beneficiaria</w:t>
            </w:r>
          </w:p>
        </w:tc>
        <w:tc>
          <w:tcPr>
            <w:tcW w:w="7046" w:type="dxa"/>
            <w:vAlign w:val="center"/>
          </w:tcPr>
          <w:p w14:paraId="2A07B242" w14:textId="4BD81430" w:rsidR="005A69FC" w:rsidRPr="00023E6A" w:rsidRDefault="005A69FC" w:rsidP="006F41B6">
            <w:pPr>
              <w:spacing w:after="0" w:line="240" w:lineRule="auto"/>
              <w:rPr>
                <w:rFonts w:asciiTheme="minorHAnsi" w:hAnsiTheme="minorHAnsi" w:cstheme="minorHAnsi"/>
              </w:rPr>
            </w:pPr>
          </w:p>
        </w:tc>
      </w:tr>
      <w:tr w:rsidR="00E03BE7" w:rsidRPr="001724C4" w14:paraId="547BAF08" w14:textId="77777777" w:rsidTr="006F41B6">
        <w:trPr>
          <w:trHeight w:val="397"/>
        </w:trPr>
        <w:tc>
          <w:tcPr>
            <w:tcW w:w="2580" w:type="dxa"/>
            <w:shd w:val="clear" w:color="auto" w:fill="DEEAF6" w:themeFill="accent5" w:themeFillTint="33"/>
            <w:vAlign w:val="center"/>
          </w:tcPr>
          <w:p w14:paraId="4E0B98F1" w14:textId="77777777" w:rsidR="005A69FC" w:rsidRPr="00F16CD0" w:rsidRDefault="005A69FC" w:rsidP="006F41B6">
            <w:pPr>
              <w:spacing w:after="0" w:line="240" w:lineRule="auto"/>
              <w:jc w:val="right"/>
              <w:rPr>
                <w:rFonts w:asciiTheme="minorHAnsi" w:hAnsiTheme="minorHAnsi" w:cstheme="minorHAnsi"/>
                <w:b/>
              </w:rPr>
            </w:pPr>
            <w:r w:rsidRPr="00F16CD0">
              <w:rPr>
                <w:rFonts w:asciiTheme="minorHAnsi" w:hAnsiTheme="minorHAnsi" w:cstheme="minorHAnsi"/>
                <w:b/>
              </w:rPr>
              <w:t>NIF entidad beneficiaria</w:t>
            </w:r>
          </w:p>
        </w:tc>
        <w:tc>
          <w:tcPr>
            <w:tcW w:w="7046" w:type="dxa"/>
            <w:vAlign w:val="center"/>
          </w:tcPr>
          <w:p w14:paraId="2DF745B8" w14:textId="77777777" w:rsidR="005A69FC" w:rsidRPr="00023E6A" w:rsidRDefault="005A69FC" w:rsidP="006F41B6">
            <w:pPr>
              <w:spacing w:after="0" w:line="240" w:lineRule="auto"/>
              <w:rPr>
                <w:rFonts w:asciiTheme="minorHAnsi" w:hAnsiTheme="minorHAnsi" w:cstheme="minorHAnsi"/>
              </w:rPr>
            </w:pPr>
          </w:p>
        </w:tc>
      </w:tr>
      <w:tr w:rsidR="00E03BE7" w:rsidRPr="001724C4" w14:paraId="2A6D9FAA" w14:textId="77777777" w:rsidTr="006F41B6">
        <w:trPr>
          <w:trHeight w:val="397"/>
        </w:trPr>
        <w:tc>
          <w:tcPr>
            <w:tcW w:w="2580" w:type="dxa"/>
            <w:shd w:val="clear" w:color="auto" w:fill="DEEAF6" w:themeFill="accent5" w:themeFillTint="33"/>
            <w:vAlign w:val="center"/>
          </w:tcPr>
          <w:p w14:paraId="1878D9CF" w14:textId="77777777" w:rsidR="005A69FC" w:rsidRPr="00F16CD0" w:rsidRDefault="005A69FC" w:rsidP="006F41B6">
            <w:pPr>
              <w:spacing w:after="0" w:line="240" w:lineRule="auto"/>
              <w:jc w:val="right"/>
              <w:rPr>
                <w:rFonts w:asciiTheme="minorHAnsi" w:hAnsiTheme="minorHAnsi" w:cstheme="minorHAnsi"/>
                <w:b/>
              </w:rPr>
            </w:pPr>
            <w:r w:rsidRPr="00F16CD0">
              <w:rPr>
                <w:rFonts w:asciiTheme="minorHAnsi" w:hAnsiTheme="minorHAnsi" w:cstheme="minorHAnsi"/>
                <w:b/>
              </w:rPr>
              <w:t>Municipio</w:t>
            </w:r>
          </w:p>
        </w:tc>
        <w:tc>
          <w:tcPr>
            <w:tcW w:w="7046" w:type="dxa"/>
            <w:vAlign w:val="center"/>
          </w:tcPr>
          <w:p w14:paraId="6F48A4FA" w14:textId="77777777" w:rsidR="005A69FC" w:rsidRPr="00023E6A" w:rsidRDefault="005A69FC" w:rsidP="006F41B6">
            <w:pPr>
              <w:spacing w:after="0" w:line="240" w:lineRule="auto"/>
              <w:rPr>
                <w:rFonts w:asciiTheme="minorHAnsi" w:hAnsiTheme="minorHAnsi" w:cstheme="minorHAnsi"/>
              </w:rPr>
            </w:pPr>
          </w:p>
        </w:tc>
      </w:tr>
      <w:tr w:rsidR="00E03BE7" w:rsidRPr="001724C4" w14:paraId="34A0F905" w14:textId="77777777" w:rsidTr="006F41B6">
        <w:trPr>
          <w:trHeight w:val="397"/>
        </w:trPr>
        <w:tc>
          <w:tcPr>
            <w:tcW w:w="2580" w:type="dxa"/>
            <w:shd w:val="clear" w:color="auto" w:fill="DEEAF6" w:themeFill="accent5" w:themeFillTint="33"/>
            <w:vAlign w:val="center"/>
          </w:tcPr>
          <w:p w14:paraId="56749EFF" w14:textId="77777777" w:rsidR="005A69FC" w:rsidRPr="00F16CD0" w:rsidRDefault="005A69FC" w:rsidP="006F41B6">
            <w:pPr>
              <w:spacing w:after="0" w:line="240" w:lineRule="auto"/>
              <w:jc w:val="right"/>
              <w:rPr>
                <w:rFonts w:asciiTheme="minorHAnsi" w:hAnsiTheme="minorHAnsi" w:cstheme="minorHAnsi"/>
                <w:b/>
              </w:rPr>
            </w:pPr>
            <w:r w:rsidRPr="00F16CD0">
              <w:rPr>
                <w:rFonts w:asciiTheme="minorHAnsi" w:hAnsiTheme="minorHAnsi" w:cstheme="minorHAnsi"/>
                <w:b/>
              </w:rPr>
              <w:t>Provincia</w:t>
            </w:r>
          </w:p>
        </w:tc>
        <w:tc>
          <w:tcPr>
            <w:tcW w:w="7046" w:type="dxa"/>
            <w:vAlign w:val="center"/>
          </w:tcPr>
          <w:p w14:paraId="53049379" w14:textId="77777777" w:rsidR="005A69FC" w:rsidRPr="00023E6A" w:rsidRDefault="005A69FC" w:rsidP="006F41B6">
            <w:pPr>
              <w:spacing w:after="0" w:line="240" w:lineRule="auto"/>
              <w:rPr>
                <w:rFonts w:asciiTheme="minorHAnsi" w:hAnsiTheme="minorHAnsi" w:cstheme="minorHAnsi"/>
              </w:rPr>
            </w:pPr>
          </w:p>
        </w:tc>
      </w:tr>
      <w:tr w:rsidR="00E03BE7" w:rsidRPr="001724C4" w14:paraId="2CB696CF" w14:textId="77777777" w:rsidTr="006F41B6">
        <w:trPr>
          <w:trHeight w:val="397"/>
        </w:trPr>
        <w:tc>
          <w:tcPr>
            <w:tcW w:w="2580" w:type="dxa"/>
            <w:shd w:val="clear" w:color="auto" w:fill="DEEAF6" w:themeFill="accent5" w:themeFillTint="33"/>
            <w:vAlign w:val="center"/>
          </w:tcPr>
          <w:p w14:paraId="4B45B859" w14:textId="77777777" w:rsidR="005A69FC" w:rsidRPr="00F16CD0" w:rsidRDefault="005A69FC" w:rsidP="006F41B6">
            <w:pPr>
              <w:spacing w:after="0" w:line="240" w:lineRule="auto"/>
              <w:jc w:val="right"/>
              <w:rPr>
                <w:rFonts w:asciiTheme="minorHAnsi" w:hAnsiTheme="minorHAnsi" w:cstheme="minorHAnsi"/>
                <w:b/>
              </w:rPr>
            </w:pPr>
            <w:r w:rsidRPr="00F16CD0">
              <w:rPr>
                <w:rFonts w:asciiTheme="minorHAnsi" w:hAnsiTheme="minorHAnsi" w:cstheme="minorHAnsi"/>
                <w:b/>
              </w:rPr>
              <w:t>Comunidad autónoma</w:t>
            </w:r>
          </w:p>
        </w:tc>
        <w:tc>
          <w:tcPr>
            <w:tcW w:w="7046" w:type="dxa"/>
            <w:vAlign w:val="center"/>
          </w:tcPr>
          <w:p w14:paraId="4CBE1A74" w14:textId="77777777" w:rsidR="005A69FC" w:rsidRPr="00023E6A" w:rsidRDefault="005A69FC" w:rsidP="006F41B6">
            <w:pPr>
              <w:spacing w:after="0" w:line="240" w:lineRule="auto"/>
              <w:rPr>
                <w:rFonts w:asciiTheme="minorHAnsi" w:hAnsiTheme="minorHAnsi" w:cstheme="minorHAnsi"/>
              </w:rPr>
            </w:pPr>
          </w:p>
        </w:tc>
      </w:tr>
      <w:tr w:rsidR="00E03BE7" w:rsidRPr="001724C4" w14:paraId="2D1226E7" w14:textId="77777777" w:rsidTr="006F41B6">
        <w:trPr>
          <w:trHeight w:val="397"/>
        </w:trPr>
        <w:tc>
          <w:tcPr>
            <w:tcW w:w="2580" w:type="dxa"/>
            <w:shd w:val="clear" w:color="auto" w:fill="DEEAF6" w:themeFill="accent5" w:themeFillTint="33"/>
            <w:vAlign w:val="center"/>
          </w:tcPr>
          <w:p w14:paraId="730260BD" w14:textId="77777777" w:rsidR="005A69FC" w:rsidRPr="00F16CD0" w:rsidRDefault="005A69FC" w:rsidP="006F41B6">
            <w:pPr>
              <w:spacing w:after="0" w:line="240" w:lineRule="auto"/>
              <w:jc w:val="right"/>
              <w:rPr>
                <w:rFonts w:asciiTheme="minorHAnsi" w:hAnsiTheme="minorHAnsi" w:cstheme="minorHAnsi"/>
                <w:b/>
              </w:rPr>
            </w:pPr>
            <w:r w:rsidRPr="00F16CD0">
              <w:rPr>
                <w:rFonts w:asciiTheme="minorHAnsi" w:hAnsiTheme="minorHAnsi" w:cstheme="minorHAnsi"/>
                <w:b/>
              </w:rPr>
              <w:t>Código postal</w:t>
            </w:r>
          </w:p>
        </w:tc>
        <w:tc>
          <w:tcPr>
            <w:tcW w:w="7046" w:type="dxa"/>
            <w:vAlign w:val="center"/>
          </w:tcPr>
          <w:p w14:paraId="3D4635EF" w14:textId="77777777" w:rsidR="005A69FC" w:rsidRPr="00023E6A" w:rsidRDefault="005A69FC" w:rsidP="006F41B6">
            <w:pPr>
              <w:spacing w:after="0" w:line="240" w:lineRule="auto"/>
              <w:rPr>
                <w:rFonts w:asciiTheme="minorHAnsi" w:hAnsiTheme="minorHAnsi" w:cstheme="minorHAnsi"/>
              </w:rPr>
            </w:pPr>
          </w:p>
        </w:tc>
      </w:tr>
      <w:tr w:rsidR="00E03BE7" w:rsidRPr="001724C4" w14:paraId="73794E85" w14:textId="77777777" w:rsidTr="006F41B6">
        <w:trPr>
          <w:trHeight w:val="397"/>
        </w:trPr>
        <w:tc>
          <w:tcPr>
            <w:tcW w:w="2580" w:type="dxa"/>
            <w:shd w:val="clear" w:color="auto" w:fill="DEEAF6" w:themeFill="accent5" w:themeFillTint="33"/>
            <w:vAlign w:val="center"/>
          </w:tcPr>
          <w:p w14:paraId="32A99AE9" w14:textId="77777777" w:rsidR="005A69FC" w:rsidRPr="00F16CD0" w:rsidRDefault="005A69FC" w:rsidP="006F41B6">
            <w:pPr>
              <w:spacing w:after="0" w:line="240" w:lineRule="auto"/>
              <w:jc w:val="right"/>
              <w:rPr>
                <w:rFonts w:asciiTheme="minorHAnsi" w:hAnsiTheme="minorHAnsi" w:cstheme="minorHAnsi"/>
                <w:b/>
              </w:rPr>
            </w:pPr>
            <w:r w:rsidRPr="00F16CD0">
              <w:rPr>
                <w:rFonts w:asciiTheme="minorHAnsi" w:hAnsiTheme="minorHAnsi" w:cstheme="minorHAnsi"/>
                <w:b/>
              </w:rPr>
              <w:t>Número de habitantes</w:t>
            </w:r>
          </w:p>
        </w:tc>
        <w:tc>
          <w:tcPr>
            <w:tcW w:w="7046" w:type="dxa"/>
            <w:vAlign w:val="center"/>
          </w:tcPr>
          <w:p w14:paraId="2FA8BA3B" w14:textId="77777777" w:rsidR="005A69FC" w:rsidRPr="00023E6A" w:rsidRDefault="005A69FC" w:rsidP="006F41B6">
            <w:pPr>
              <w:spacing w:after="0" w:line="240" w:lineRule="auto"/>
              <w:rPr>
                <w:rFonts w:asciiTheme="minorHAnsi" w:hAnsiTheme="minorHAnsi" w:cstheme="minorHAnsi"/>
              </w:rPr>
            </w:pPr>
          </w:p>
        </w:tc>
      </w:tr>
      <w:tr w:rsidR="00F16CD0" w:rsidRPr="001724C4" w14:paraId="5F24094B" w14:textId="77777777" w:rsidTr="006F41B6">
        <w:trPr>
          <w:trHeight w:val="397"/>
        </w:trPr>
        <w:tc>
          <w:tcPr>
            <w:tcW w:w="2580" w:type="dxa"/>
            <w:shd w:val="clear" w:color="auto" w:fill="DEEAF6" w:themeFill="accent5" w:themeFillTint="33"/>
            <w:vAlign w:val="center"/>
          </w:tcPr>
          <w:p w14:paraId="4268B95B" w14:textId="5FEE177F" w:rsidR="00F16CD0" w:rsidRPr="00F16CD0" w:rsidRDefault="00F16CD0" w:rsidP="00F16CD0">
            <w:pPr>
              <w:spacing w:after="0" w:line="240" w:lineRule="auto"/>
              <w:jc w:val="right"/>
              <w:rPr>
                <w:rFonts w:cstheme="minorHAnsi"/>
                <w:b/>
              </w:rPr>
            </w:pPr>
            <w:r w:rsidRPr="004418BE">
              <w:rPr>
                <w:rFonts w:asciiTheme="minorHAnsi" w:hAnsiTheme="minorHAnsi" w:cstheme="minorHAnsi"/>
                <w:b/>
              </w:rPr>
              <w:t>Tipo de beneficiario</w:t>
            </w:r>
          </w:p>
        </w:tc>
        <w:tc>
          <w:tcPr>
            <w:tcW w:w="7046" w:type="dxa"/>
            <w:vAlign w:val="center"/>
          </w:tcPr>
          <w:p w14:paraId="469BB964" w14:textId="7A6DAB79" w:rsidR="00F16CD0" w:rsidRPr="00023E6A" w:rsidRDefault="00F16CD0" w:rsidP="00F16CD0">
            <w:pPr>
              <w:spacing w:after="0" w:line="240" w:lineRule="auto"/>
              <w:rPr>
                <w:rFonts w:asciiTheme="minorHAnsi" w:hAnsiTheme="minorHAnsi" w:cstheme="minorHAnsi"/>
              </w:rPr>
            </w:pPr>
            <w:r w:rsidRPr="004418BE">
              <w:rPr>
                <w:rFonts w:asciiTheme="minorHAnsi" w:hAnsiTheme="minorHAnsi" w:cstheme="minorHAnsi"/>
              </w:rPr>
              <w:t>Ayuntamiento / Diputación Provincial / Mancomunidad o Agrupación de municipios / Entidad pública concesionaria del servicio municipal</w:t>
            </w:r>
            <w:r w:rsidRPr="00023E6A">
              <w:rPr>
                <w:rFonts w:cstheme="minorHAnsi"/>
              </w:rPr>
              <w:t>.</w:t>
            </w:r>
            <w:r w:rsidR="00DC0747" w:rsidRPr="00254791">
              <w:rPr>
                <w:rFonts w:asciiTheme="minorHAnsi" w:hAnsiTheme="minorHAnsi"/>
                <w:vertAlign w:val="superscript"/>
              </w:rPr>
              <w:t xml:space="preserve"> </w:t>
            </w:r>
            <w:r w:rsidR="00DC0747" w:rsidRPr="00254791">
              <w:rPr>
                <w:rFonts w:asciiTheme="minorHAnsi" w:hAnsiTheme="minorHAnsi"/>
                <w:vertAlign w:val="superscript"/>
              </w:rPr>
              <w:footnoteReference w:id="2"/>
            </w:r>
          </w:p>
        </w:tc>
      </w:tr>
    </w:tbl>
    <w:p w14:paraId="2432DC7D" w14:textId="77777777" w:rsidR="0012439C" w:rsidRDefault="0012439C" w:rsidP="0012439C">
      <w:pPr>
        <w:pStyle w:val="Ttulo2"/>
        <w:numPr>
          <w:ilvl w:val="0"/>
          <w:numId w:val="0"/>
        </w:numPr>
      </w:pPr>
    </w:p>
    <w:p w14:paraId="6429A94A" w14:textId="5269140B" w:rsidR="002B5670" w:rsidRPr="001724C4" w:rsidRDefault="00E1489E" w:rsidP="00023E6A">
      <w:pPr>
        <w:pStyle w:val="Ttulo2"/>
      </w:pPr>
      <w:r w:rsidRPr="001724C4">
        <w:t xml:space="preserve">DATOS DEL TÉCNICO COMPETENTE QUE FIRMA </w:t>
      </w:r>
      <w:r w:rsidR="00C8532A" w:rsidRPr="001724C4">
        <w:t>EL PRESENTE DOCUMENTO</w:t>
      </w:r>
      <w:r w:rsidRPr="001724C4">
        <w:t>.</w:t>
      </w:r>
    </w:p>
    <w:tbl>
      <w:tblPr>
        <w:tblStyle w:val="Tablaconcuadrcula"/>
        <w:tblW w:w="0" w:type="auto"/>
        <w:tblInd w:w="534"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580"/>
        <w:gridCol w:w="7046"/>
      </w:tblGrid>
      <w:tr w:rsidR="00E03BE7" w:rsidRPr="001724C4" w14:paraId="550C6153" w14:textId="77777777" w:rsidTr="006F41B6">
        <w:trPr>
          <w:trHeight w:val="397"/>
        </w:trPr>
        <w:tc>
          <w:tcPr>
            <w:tcW w:w="2580" w:type="dxa"/>
            <w:shd w:val="clear" w:color="auto" w:fill="DEEAF6" w:themeFill="accent5" w:themeFillTint="33"/>
            <w:vAlign w:val="center"/>
          </w:tcPr>
          <w:p w14:paraId="34A94E93" w14:textId="77777777" w:rsidR="005A69FC" w:rsidRPr="00F16CD0" w:rsidRDefault="005A69FC" w:rsidP="006F41B6">
            <w:pPr>
              <w:spacing w:after="0" w:line="240" w:lineRule="auto"/>
              <w:jc w:val="right"/>
              <w:rPr>
                <w:rFonts w:asciiTheme="minorHAnsi" w:hAnsiTheme="minorHAnsi" w:cstheme="minorHAnsi"/>
                <w:b/>
              </w:rPr>
            </w:pPr>
            <w:r w:rsidRPr="00F16CD0">
              <w:rPr>
                <w:rFonts w:asciiTheme="minorHAnsi" w:hAnsiTheme="minorHAnsi" w:cstheme="minorHAnsi"/>
                <w:b/>
              </w:rPr>
              <w:t>Nombre y apellidos</w:t>
            </w:r>
          </w:p>
        </w:tc>
        <w:tc>
          <w:tcPr>
            <w:tcW w:w="7046" w:type="dxa"/>
            <w:vAlign w:val="center"/>
          </w:tcPr>
          <w:p w14:paraId="5E3830F2" w14:textId="1081B0ED" w:rsidR="005A69FC" w:rsidRPr="00F16CD0" w:rsidRDefault="005A69FC" w:rsidP="006F41B6">
            <w:pPr>
              <w:spacing w:after="0" w:line="240" w:lineRule="auto"/>
              <w:rPr>
                <w:rFonts w:asciiTheme="minorHAnsi" w:hAnsiTheme="minorHAnsi" w:cstheme="minorHAnsi"/>
              </w:rPr>
            </w:pPr>
          </w:p>
        </w:tc>
      </w:tr>
      <w:tr w:rsidR="00E03BE7" w:rsidRPr="001724C4" w14:paraId="0CAD5431" w14:textId="77777777" w:rsidTr="006F41B6">
        <w:trPr>
          <w:trHeight w:val="397"/>
        </w:trPr>
        <w:tc>
          <w:tcPr>
            <w:tcW w:w="2580" w:type="dxa"/>
            <w:shd w:val="clear" w:color="auto" w:fill="DEEAF6" w:themeFill="accent5" w:themeFillTint="33"/>
            <w:vAlign w:val="center"/>
          </w:tcPr>
          <w:p w14:paraId="0EE7F3BE" w14:textId="77777777" w:rsidR="005A69FC" w:rsidRPr="00F16CD0" w:rsidRDefault="005A69FC" w:rsidP="006F41B6">
            <w:pPr>
              <w:spacing w:after="0" w:line="240" w:lineRule="auto"/>
              <w:jc w:val="right"/>
              <w:rPr>
                <w:rFonts w:asciiTheme="minorHAnsi" w:hAnsiTheme="minorHAnsi" w:cstheme="minorHAnsi"/>
                <w:b/>
              </w:rPr>
            </w:pPr>
            <w:r w:rsidRPr="00F16CD0">
              <w:rPr>
                <w:rFonts w:asciiTheme="minorHAnsi" w:hAnsiTheme="minorHAnsi" w:cstheme="minorHAnsi"/>
                <w:b/>
              </w:rPr>
              <w:t>NIF / NIE</w:t>
            </w:r>
          </w:p>
        </w:tc>
        <w:tc>
          <w:tcPr>
            <w:tcW w:w="7046" w:type="dxa"/>
            <w:vAlign w:val="center"/>
          </w:tcPr>
          <w:p w14:paraId="737E6EC7" w14:textId="59964DE5" w:rsidR="005A69FC" w:rsidRPr="00F16CD0" w:rsidRDefault="005A69FC" w:rsidP="006F41B6">
            <w:pPr>
              <w:spacing w:after="0" w:line="240" w:lineRule="auto"/>
              <w:rPr>
                <w:rFonts w:asciiTheme="minorHAnsi" w:hAnsiTheme="minorHAnsi" w:cstheme="minorHAnsi"/>
              </w:rPr>
            </w:pPr>
          </w:p>
        </w:tc>
      </w:tr>
      <w:tr w:rsidR="00E03BE7" w:rsidRPr="001724C4" w14:paraId="6BD1BA25" w14:textId="77777777" w:rsidTr="006F41B6">
        <w:trPr>
          <w:trHeight w:val="397"/>
        </w:trPr>
        <w:tc>
          <w:tcPr>
            <w:tcW w:w="2580" w:type="dxa"/>
            <w:shd w:val="clear" w:color="auto" w:fill="DEEAF6" w:themeFill="accent5" w:themeFillTint="33"/>
            <w:vAlign w:val="center"/>
          </w:tcPr>
          <w:p w14:paraId="688EAD56" w14:textId="77777777" w:rsidR="005A69FC" w:rsidRPr="00F16CD0" w:rsidRDefault="005A69FC" w:rsidP="006F41B6">
            <w:pPr>
              <w:spacing w:after="0" w:line="240" w:lineRule="auto"/>
              <w:jc w:val="right"/>
              <w:rPr>
                <w:rFonts w:asciiTheme="minorHAnsi" w:hAnsiTheme="minorHAnsi" w:cstheme="minorHAnsi"/>
                <w:b/>
              </w:rPr>
            </w:pPr>
            <w:r w:rsidRPr="00F16CD0">
              <w:rPr>
                <w:rFonts w:asciiTheme="minorHAnsi" w:hAnsiTheme="minorHAnsi" w:cstheme="minorHAnsi"/>
                <w:b/>
              </w:rPr>
              <w:t>Titulación habilitante</w:t>
            </w:r>
          </w:p>
        </w:tc>
        <w:tc>
          <w:tcPr>
            <w:tcW w:w="7046" w:type="dxa"/>
            <w:vAlign w:val="center"/>
          </w:tcPr>
          <w:p w14:paraId="449CA032" w14:textId="69CF8C2E" w:rsidR="005A69FC" w:rsidRPr="00F16CD0" w:rsidRDefault="005A69FC" w:rsidP="006F41B6">
            <w:pPr>
              <w:spacing w:after="0" w:line="240" w:lineRule="auto"/>
              <w:rPr>
                <w:rFonts w:asciiTheme="minorHAnsi" w:hAnsiTheme="minorHAnsi" w:cstheme="minorHAnsi"/>
              </w:rPr>
            </w:pPr>
          </w:p>
        </w:tc>
      </w:tr>
    </w:tbl>
    <w:p w14:paraId="15104663" w14:textId="77777777" w:rsidR="00E42871" w:rsidRPr="001724C4" w:rsidRDefault="00E42871" w:rsidP="00E42871">
      <w:pPr>
        <w:spacing w:before="480" w:after="240" w:line="360" w:lineRule="auto"/>
        <w:ind w:left="431"/>
        <w:rPr>
          <w:rFonts w:cstheme="minorHAnsi"/>
          <w:b/>
          <w:sz w:val="24"/>
        </w:rPr>
      </w:pPr>
    </w:p>
    <w:p w14:paraId="52651629" w14:textId="77777777" w:rsidR="00E42871" w:rsidRPr="001724C4" w:rsidRDefault="00E42871">
      <w:pPr>
        <w:spacing w:after="160" w:line="259" w:lineRule="auto"/>
        <w:rPr>
          <w:rFonts w:cstheme="minorHAnsi"/>
          <w:b/>
          <w:sz w:val="24"/>
        </w:rPr>
      </w:pPr>
      <w:r w:rsidRPr="001724C4">
        <w:rPr>
          <w:rFonts w:cstheme="minorHAnsi"/>
          <w:b/>
          <w:sz w:val="24"/>
        </w:rPr>
        <w:br w:type="page"/>
      </w:r>
    </w:p>
    <w:p w14:paraId="4D899FFE" w14:textId="2C68FAAA" w:rsidR="002B5670" w:rsidRPr="001724C4" w:rsidRDefault="002B5670" w:rsidP="004143B0">
      <w:pPr>
        <w:pStyle w:val="Ttulo1"/>
        <w:jc w:val="both"/>
      </w:pPr>
      <w:r w:rsidRPr="001724C4">
        <w:lastRenderedPageBreak/>
        <w:t xml:space="preserve">DESCRIPCIÓN DE LAS </w:t>
      </w:r>
      <w:r w:rsidRPr="00F16CD0">
        <w:t>ACTUACIONES</w:t>
      </w:r>
      <w:r w:rsidRPr="001724C4">
        <w:t xml:space="preserve"> REALIZADAS</w:t>
      </w:r>
      <w:r w:rsidR="00CD222D" w:rsidRPr="001724C4">
        <w:t>.</w:t>
      </w:r>
    </w:p>
    <w:p w14:paraId="33CBBDAC" w14:textId="7F5DB7BC" w:rsidR="002B5670" w:rsidRPr="001724C4" w:rsidRDefault="002B5670" w:rsidP="004143B0">
      <w:pPr>
        <w:jc w:val="both"/>
      </w:pPr>
      <w:r w:rsidRPr="001724C4">
        <w:t xml:space="preserve">Contempla la descripción y el alcance de la reforma total o parcial realizada en la instalación del municipio, con las unidades de los equipos que se han instalado y los resultados energéticos previstos, y con </w:t>
      </w:r>
      <w:r w:rsidR="00014436" w:rsidRPr="001724C4">
        <w:t>el cálculo</w:t>
      </w:r>
      <w:r w:rsidRPr="001724C4">
        <w:t xml:space="preserve"> de la reducción anual del consumo de energía </w:t>
      </w:r>
      <w:r w:rsidR="00014436" w:rsidRPr="001724C4">
        <w:t xml:space="preserve">obtenido </w:t>
      </w:r>
      <w:r w:rsidRPr="001724C4">
        <w:t>con las nuevas instalaciones.</w:t>
      </w:r>
    </w:p>
    <w:p w14:paraId="2A3846A1" w14:textId="21DD107F" w:rsidR="002B5670" w:rsidRPr="001724C4" w:rsidRDefault="00E1489E" w:rsidP="004143B0">
      <w:pPr>
        <w:pStyle w:val="Ttulo2"/>
        <w:jc w:val="both"/>
      </w:pPr>
      <w:r w:rsidRPr="001724C4">
        <w:t>DESCRIPCIÓN GENERAL DE LAS ACTUACIONES REALIZADAS.</w:t>
      </w:r>
    </w:p>
    <w:p w14:paraId="4BFA4B7B" w14:textId="7F729BA9" w:rsidR="002B5670" w:rsidRPr="001724C4" w:rsidRDefault="002B5670" w:rsidP="004143B0">
      <w:pPr>
        <w:spacing w:before="120" w:after="240"/>
        <w:jc w:val="both"/>
        <w:rPr>
          <w:rFonts w:cstheme="minorHAnsi"/>
          <w:lang w:eastAsia="es-ES"/>
        </w:rPr>
      </w:pPr>
      <w:r w:rsidRPr="001724C4">
        <w:rPr>
          <w:rFonts w:cstheme="minorHAnsi"/>
          <w:lang w:eastAsia="es-ES"/>
        </w:rPr>
        <w:t xml:space="preserve">El presente proyecto se presenta a la cofinanciación por la Unión Europea </w:t>
      </w:r>
      <w:r w:rsidR="0031372E" w:rsidRPr="0031372E">
        <w:rPr>
          <w:rFonts w:cstheme="minorHAnsi"/>
          <w:lang w:eastAsia="es-ES"/>
        </w:rPr>
        <w:t>en el marco del Programa de Regeneración y Reto Demográfico del Plan de Recuperación, Transformación y Resiliencia</w:t>
      </w:r>
      <w:r w:rsidR="00450AD4">
        <w:rPr>
          <w:rFonts w:cstheme="minorHAnsi"/>
          <w:lang w:eastAsia="es-ES"/>
        </w:rPr>
        <w:t xml:space="preserve"> (PRTR) </w:t>
      </w:r>
      <w:r w:rsidRPr="001724C4">
        <w:rPr>
          <w:rFonts w:cstheme="minorHAnsi"/>
          <w:lang w:eastAsia="es-ES"/>
        </w:rPr>
        <w:t xml:space="preserve">con el fin de conseguir una economía más limpia y sostenible. </w:t>
      </w:r>
    </w:p>
    <w:tbl>
      <w:tblPr>
        <w:tblStyle w:val="Tablaconcuadrcula"/>
        <w:tblW w:w="9626" w:type="dxa"/>
        <w:tblInd w:w="534"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095"/>
        <w:gridCol w:w="7531"/>
      </w:tblGrid>
      <w:tr w:rsidR="00E03BE7" w:rsidRPr="001724C4" w14:paraId="1593E1F2" w14:textId="77777777" w:rsidTr="00023E6A">
        <w:trPr>
          <w:trHeight w:val="934"/>
        </w:trPr>
        <w:tc>
          <w:tcPr>
            <w:tcW w:w="2095" w:type="dxa"/>
            <w:shd w:val="clear" w:color="auto" w:fill="DEEAF6" w:themeFill="accent5" w:themeFillTint="33"/>
          </w:tcPr>
          <w:p w14:paraId="0B64F3CB" w14:textId="77777777" w:rsidR="005A69FC" w:rsidRPr="001724C4" w:rsidRDefault="005A69FC" w:rsidP="00D81A67">
            <w:pPr>
              <w:spacing w:after="0" w:line="240" w:lineRule="auto"/>
              <w:jc w:val="right"/>
              <w:rPr>
                <w:rFonts w:cstheme="minorHAnsi"/>
                <w:b/>
              </w:rPr>
            </w:pPr>
            <w:r w:rsidRPr="00F16CD0">
              <w:rPr>
                <w:rFonts w:asciiTheme="minorHAnsi" w:hAnsiTheme="minorHAnsi" w:cstheme="minorHAnsi"/>
                <w:b/>
              </w:rPr>
              <w:t>Objeto del proyecto</w:t>
            </w:r>
          </w:p>
        </w:tc>
        <w:tc>
          <w:tcPr>
            <w:tcW w:w="7531" w:type="dxa"/>
          </w:tcPr>
          <w:p w14:paraId="3AE95A02" w14:textId="066342E5" w:rsidR="005A69FC" w:rsidRPr="002473D5" w:rsidRDefault="005A69FC" w:rsidP="00023E6A">
            <w:pPr>
              <w:pStyle w:val="Compact"/>
            </w:pPr>
          </w:p>
        </w:tc>
      </w:tr>
      <w:tr w:rsidR="00E03BE7" w:rsidRPr="001724C4" w14:paraId="4D582063" w14:textId="77777777" w:rsidTr="00023E6A">
        <w:trPr>
          <w:trHeight w:val="647"/>
        </w:trPr>
        <w:tc>
          <w:tcPr>
            <w:tcW w:w="2095" w:type="dxa"/>
            <w:shd w:val="clear" w:color="auto" w:fill="DEEAF6" w:themeFill="accent5" w:themeFillTint="33"/>
          </w:tcPr>
          <w:p w14:paraId="123F7874" w14:textId="77777777" w:rsidR="005A69FC" w:rsidRPr="00F16CD0" w:rsidRDefault="005A69FC" w:rsidP="00D81A67">
            <w:pPr>
              <w:spacing w:after="0" w:line="240" w:lineRule="auto"/>
              <w:jc w:val="right"/>
              <w:rPr>
                <w:rFonts w:asciiTheme="minorHAnsi" w:hAnsiTheme="minorHAnsi" w:cstheme="minorHAnsi"/>
                <w:b/>
              </w:rPr>
            </w:pPr>
            <w:r w:rsidRPr="00F16CD0">
              <w:rPr>
                <w:rFonts w:asciiTheme="minorHAnsi" w:hAnsiTheme="minorHAnsi" w:cstheme="minorHAnsi"/>
                <w:b/>
              </w:rPr>
              <w:t>Fecha de inicio de las actuaciones</w:t>
            </w:r>
          </w:p>
        </w:tc>
        <w:tc>
          <w:tcPr>
            <w:tcW w:w="7531" w:type="dxa"/>
          </w:tcPr>
          <w:p w14:paraId="27FCB1AA" w14:textId="77777777" w:rsidR="005A69FC" w:rsidRPr="007B124C" w:rsidRDefault="005A69FC" w:rsidP="00023E6A">
            <w:pPr>
              <w:pStyle w:val="Compact"/>
              <w:rPr>
                <w:lang w:val="es-ES"/>
              </w:rPr>
            </w:pPr>
          </w:p>
        </w:tc>
      </w:tr>
      <w:tr w:rsidR="00E03BE7" w:rsidRPr="001724C4" w14:paraId="3E636780" w14:textId="77777777" w:rsidTr="00023E6A">
        <w:trPr>
          <w:trHeight w:val="557"/>
        </w:trPr>
        <w:tc>
          <w:tcPr>
            <w:tcW w:w="2095" w:type="dxa"/>
            <w:shd w:val="clear" w:color="auto" w:fill="DEEAF6" w:themeFill="accent5" w:themeFillTint="33"/>
          </w:tcPr>
          <w:p w14:paraId="2922DA07" w14:textId="77777777" w:rsidR="005A69FC" w:rsidRPr="00F16CD0" w:rsidRDefault="005A69FC" w:rsidP="00D81A67">
            <w:pPr>
              <w:spacing w:after="0" w:line="240" w:lineRule="auto"/>
              <w:jc w:val="right"/>
              <w:rPr>
                <w:rFonts w:asciiTheme="minorHAnsi" w:hAnsiTheme="minorHAnsi" w:cstheme="minorHAnsi"/>
                <w:b/>
              </w:rPr>
            </w:pPr>
            <w:r w:rsidRPr="00F16CD0">
              <w:rPr>
                <w:rFonts w:asciiTheme="minorHAnsi" w:hAnsiTheme="minorHAnsi" w:cstheme="minorHAnsi"/>
                <w:b/>
              </w:rPr>
              <w:t>Fecha de finalización de las actuaciones</w:t>
            </w:r>
          </w:p>
        </w:tc>
        <w:tc>
          <w:tcPr>
            <w:tcW w:w="7531" w:type="dxa"/>
          </w:tcPr>
          <w:p w14:paraId="3912FAA3" w14:textId="77777777" w:rsidR="005A69FC" w:rsidRPr="007B124C" w:rsidRDefault="005A69FC" w:rsidP="00023E6A">
            <w:pPr>
              <w:pStyle w:val="Compact"/>
              <w:rPr>
                <w:lang w:val="es-ES"/>
              </w:rPr>
            </w:pPr>
          </w:p>
        </w:tc>
      </w:tr>
      <w:tr w:rsidR="00E03BE7" w:rsidRPr="001724C4" w14:paraId="2ADBFCA6" w14:textId="77777777" w:rsidTr="003B2AA4">
        <w:trPr>
          <w:trHeight w:val="1808"/>
        </w:trPr>
        <w:tc>
          <w:tcPr>
            <w:tcW w:w="2095" w:type="dxa"/>
            <w:shd w:val="clear" w:color="auto" w:fill="DEEAF6" w:themeFill="accent5" w:themeFillTint="33"/>
          </w:tcPr>
          <w:p w14:paraId="56BED53A" w14:textId="77777777" w:rsidR="005A69FC" w:rsidRPr="00F16CD0" w:rsidRDefault="005A69FC" w:rsidP="00D81A67">
            <w:pPr>
              <w:spacing w:after="0" w:line="240" w:lineRule="auto"/>
              <w:jc w:val="right"/>
              <w:rPr>
                <w:rFonts w:asciiTheme="minorHAnsi" w:hAnsiTheme="minorHAnsi" w:cstheme="minorHAnsi"/>
                <w:b/>
              </w:rPr>
            </w:pPr>
            <w:r w:rsidRPr="00F16CD0">
              <w:rPr>
                <w:rFonts w:asciiTheme="minorHAnsi" w:hAnsiTheme="minorHAnsi" w:cstheme="minorHAnsi"/>
                <w:b/>
              </w:rPr>
              <w:t>Descripción general de las actuaciones realizadas</w:t>
            </w:r>
          </w:p>
        </w:tc>
        <w:tc>
          <w:tcPr>
            <w:tcW w:w="7531" w:type="dxa"/>
          </w:tcPr>
          <w:p w14:paraId="7206E503" w14:textId="77777777" w:rsidR="005A69FC" w:rsidRPr="007B124C" w:rsidRDefault="005A69FC" w:rsidP="00023E6A">
            <w:pPr>
              <w:pStyle w:val="Compact"/>
              <w:rPr>
                <w:lang w:val="es-ES"/>
              </w:rPr>
            </w:pPr>
          </w:p>
        </w:tc>
      </w:tr>
      <w:tr w:rsidR="00474267" w:rsidRPr="001724C4" w14:paraId="3D347025" w14:textId="77777777" w:rsidTr="00023E6A">
        <w:trPr>
          <w:trHeight w:val="1703"/>
        </w:trPr>
        <w:tc>
          <w:tcPr>
            <w:tcW w:w="2095" w:type="dxa"/>
            <w:shd w:val="clear" w:color="auto" w:fill="DEEAF6" w:themeFill="accent5" w:themeFillTint="33"/>
          </w:tcPr>
          <w:p w14:paraId="66587BF2" w14:textId="495EAAB9" w:rsidR="00474267" w:rsidRPr="001724C4" w:rsidRDefault="00474267" w:rsidP="00D81A67">
            <w:pPr>
              <w:spacing w:after="0" w:line="240" w:lineRule="auto"/>
              <w:jc w:val="right"/>
              <w:rPr>
                <w:rFonts w:cstheme="minorHAnsi"/>
                <w:b/>
              </w:rPr>
            </w:pPr>
            <w:r w:rsidRPr="00F16CD0">
              <w:rPr>
                <w:rFonts w:asciiTheme="minorHAnsi" w:hAnsiTheme="minorHAnsi" w:cstheme="minorHAnsi"/>
                <w:b/>
              </w:rPr>
              <w:t>Grado de cumplimiento del proyecto/actividad subvencionada y situación final del mismo</w:t>
            </w:r>
            <w:r w:rsidR="00AB0183">
              <w:rPr>
                <w:rStyle w:val="Refdenotaalpie"/>
                <w:b/>
              </w:rPr>
              <w:footnoteReference w:id="3"/>
            </w:r>
          </w:p>
        </w:tc>
        <w:tc>
          <w:tcPr>
            <w:tcW w:w="7531" w:type="dxa"/>
          </w:tcPr>
          <w:p w14:paraId="6B97E4E1" w14:textId="77777777" w:rsidR="00474267" w:rsidRPr="007B124C" w:rsidRDefault="00474267" w:rsidP="00023E6A">
            <w:pPr>
              <w:pStyle w:val="Compact"/>
              <w:rPr>
                <w:lang w:val="es-ES"/>
              </w:rPr>
            </w:pPr>
          </w:p>
        </w:tc>
      </w:tr>
      <w:tr w:rsidR="007457AD" w:rsidRPr="001724C4" w14:paraId="7B71BA34" w14:textId="77777777" w:rsidTr="00023E6A">
        <w:trPr>
          <w:trHeight w:val="1703"/>
        </w:trPr>
        <w:tc>
          <w:tcPr>
            <w:tcW w:w="2095" w:type="dxa"/>
            <w:shd w:val="clear" w:color="auto" w:fill="DEEAF6" w:themeFill="accent5" w:themeFillTint="33"/>
          </w:tcPr>
          <w:p w14:paraId="383602B9" w14:textId="0E35E1DD" w:rsidR="007457AD" w:rsidRPr="00F16CD0" w:rsidRDefault="007457AD" w:rsidP="007457AD">
            <w:pPr>
              <w:spacing w:after="0" w:line="240" w:lineRule="auto"/>
              <w:jc w:val="right"/>
              <w:rPr>
                <w:rFonts w:cstheme="minorHAnsi"/>
                <w:b/>
              </w:rPr>
            </w:pPr>
            <w:r w:rsidRPr="000062F5">
              <w:rPr>
                <w:rFonts w:asciiTheme="minorHAnsi" w:hAnsiTheme="minorHAnsi" w:cstheme="minorHAnsi"/>
                <w:b/>
              </w:rPr>
              <w:t>Las actuaciones forman parte de un proyecto integral</w:t>
            </w:r>
          </w:p>
        </w:tc>
        <w:tc>
          <w:tcPr>
            <w:tcW w:w="7531" w:type="dxa"/>
          </w:tcPr>
          <w:p w14:paraId="44268C5D" w14:textId="77777777" w:rsidR="007457AD" w:rsidRPr="006A65BB" w:rsidRDefault="007457AD" w:rsidP="007457AD">
            <w:pPr>
              <w:pStyle w:val="Compact"/>
              <w:rPr>
                <w:rFonts w:cstheme="minorHAnsi"/>
                <w:lang w:val="es-ES"/>
              </w:rPr>
            </w:pPr>
            <w:proofErr w:type="gramStart"/>
            <w:r w:rsidRPr="006A65BB">
              <w:rPr>
                <w:rFonts w:cstheme="minorHAnsi"/>
                <w:lang w:val="es-ES"/>
              </w:rPr>
              <w:t>SI</w:t>
            </w:r>
            <w:r w:rsidRPr="00CC30EB">
              <w:rPr>
                <w:rFonts w:cstheme="minorHAnsi"/>
                <w:i/>
                <w:iCs/>
                <w:sz w:val="18"/>
                <w:szCs w:val="22"/>
                <w:vertAlign w:val="superscript"/>
                <w:lang w:val="es-ES"/>
              </w:rPr>
              <w:t>(</w:t>
            </w:r>
            <w:proofErr w:type="gramEnd"/>
            <w:r w:rsidRPr="00CC30EB">
              <w:rPr>
                <w:rFonts w:cstheme="minorHAnsi"/>
                <w:i/>
                <w:iCs/>
                <w:sz w:val="18"/>
                <w:szCs w:val="22"/>
                <w:vertAlign w:val="superscript"/>
                <w:lang w:val="es-ES"/>
              </w:rPr>
              <w:t xml:space="preserve">*) </w:t>
            </w:r>
            <w:r w:rsidRPr="006A65BB">
              <w:rPr>
                <w:rFonts w:cstheme="minorHAnsi"/>
                <w:lang w:val="es-ES"/>
              </w:rPr>
              <w:t xml:space="preserve"> / NO</w:t>
            </w:r>
          </w:p>
          <w:p w14:paraId="0B1338AB" w14:textId="15E3A4A7" w:rsidR="007457AD" w:rsidRPr="007B124C" w:rsidRDefault="007457AD" w:rsidP="007457AD">
            <w:pPr>
              <w:pStyle w:val="Compact"/>
              <w:rPr>
                <w:lang w:val="es-ES"/>
              </w:rPr>
            </w:pPr>
            <w:r w:rsidRPr="00CC30EB">
              <w:rPr>
                <w:rFonts w:cstheme="minorHAnsi"/>
                <w:i/>
                <w:iCs/>
                <w:sz w:val="18"/>
                <w:szCs w:val="22"/>
                <w:vertAlign w:val="superscript"/>
                <w:lang w:val="es-ES"/>
              </w:rPr>
              <w:t xml:space="preserve">(*) </w:t>
            </w:r>
            <w:r w:rsidRPr="000062F5">
              <w:rPr>
                <w:rFonts w:cstheme="minorHAnsi"/>
                <w:i/>
                <w:iCs/>
                <w:sz w:val="18"/>
                <w:szCs w:val="22"/>
                <w:lang w:val="es-ES"/>
              </w:rPr>
              <w:t xml:space="preserve">Si la solicitud de ayuda responde a un proyecto singular con características de «proyecto integral», </w:t>
            </w:r>
            <w:proofErr w:type="gramStart"/>
            <w:r w:rsidRPr="000062F5">
              <w:rPr>
                <w:rFonts w:cstheme="minorHAnsi"/>
                <w:i/>
                <w:iCs/>
                <w:sz w:val="18"/>
                <w:szCs w:val="22"/>
                <w:lang w:val="es-ES"/>
              </w:rPr>
              <w:t>de acuerdo a</w:t>
            </w:r>
            <w:proofErr w:type="gramEnd"/>
            <w:r w:rsidRPr="000062F5">
              <w:rPr>
                <w:rFonts w:cstheme="minorHAnsi"/>
                <w:i/>
                <w:iCs/>
                <w:sz w:val="18"/>
                <w:szCs w:val="22"/>
                <w:lang w:val="es-ES"/>
              </w:rPr>
              <w:t xml:space="preserve"> las definiciones del mismo que figuran en los puntos 2 y 3 del Art.11 de las Bases Reguladoras del Programa DUS 5000, marque la opción SÍ y justifique el cumplimiento de los requisitos para cada una de las actuaciones que integran el proyecto integral en los apartados correspondientes de esta memoria</w:t>
            </w:r>
          </w:p>
        </w:tc>
      </w:tr>
    </w:tbl>
    <w:p w14:paraId="7C070286" w14:textId="38BC79A2" w:rsidR="005A69FC" w:rsidRDefault="005A69FC" w:rsidP="00450AD4">
      <w:pPr>
        <w:spacing w:before="120" w:after="240"/>
        <w:jc w:val="both"/>
        <w:rPr>
          <w:rFonts w:cstheme="minorHAnsi"/>
          <w:b/>
          <w:u w:val="single"/>
          <w:lang w:eastAsia="es-ES"/>
        </w:rPr>
      </w:pPr>
      <w:r w:rsidRPr="00F63DD1">
        <w:rPr>
          <w:rFonts w:cstheme="minorHAnsi"/>
          <w:b/>
          <w:u w:val="single"/>
        </w:rPr>
        <w:lastRenderedPageBreak/>
        <w:t>En su caso, en</w:t>
      </w:r>
      <w:r w:rsidRPr="00F63DD1">
        <w:rPr>
          <w:rFonts w:cstheme="minorHAnsi"/>
          <w:b/>
          <w:u w:val="single"/>
          <w:lang w:eastAsia="es-ES"/>
        </w:rPr>
        <w:t xml:space="preserve"> este apartado se deberán indicar y justificar todas las desviaciones acaecidas respecto al proyecto inicial.</w:t>
      </w:r>
    </w:p>
    <w:p w14:paraId="1112CC64" w14:textId="0B3CC983" w:rsidR="00962A89" w:rsidRPr="001724C4" w:rsidRDefault="00CF5E4C" w:rsidP="00450AD4">
      <w:pPr>
        <w:pStyle w:val="Ttulo2"/>
        <w:jc w:val="both"/>
      </w:pPr>
      <w:r w:rsidRPr="001724C4">
        <w:t xml:space="preserve">DESCRIPCIÓN </w:t>
      </w:r>
      <w:r w:rsidR="005C487B" w:rsidRPr="001724C4">
        <w:t>EDIFICIO/</w:t>
      </w:r>
      <w:r w:rsidRPr="001724C4">
        <w:t>INSTALACIONES MUNICIPALES SOBRE LAS QUE SE ACTÚA</w:t>
      </w:r>
      <w:r w:rsidR="00A21EBB">
        <w:t>.</w:t>
      </w:r>
    </w:p>
    <w:p w14:paraId="15AF5B69" w14:textId="4C4E57E9" w:rsidR="002756AA" w:rsidRPr="002756AA" w:rsidRDefault="002756AA" w:rsidP="00242016">
      <w:pPr>
        <w:spacing w:after="240"/>
        <w:jc w:val="both"/>
        <w:rPr>
          <w:rFonts w:cstheme="minorHAnsi"/>
          <w:sz w:val="20"/>
          <w:szCs w:val="20"/>
          <w:lang w:eastAsia="es-ES"/>
        </w:rPr>
      </w:pPr>
      <w:r w:rsidRPr="002756AA">
        <w:rPr>
          <w:rFonts w:cstheme="minorHAnsi"/>
          <w:sz w:val="20"/>
          <w:szCs w:val="20"/>
          <w:lang w:eastAsia="es-ES"/>
        </w:rPr>
        <w:t xml:space="preserve">Indique en la siguiente tabla cuál/cuáles de las siguientes actuaciones que son objeto del programa de ayudas, están desarrolladas en el proyecto para el que solicita ayuda, así como el ahorro energético </w:t>
      </w:r>
      <w:r>
        <w:rPr>
          <w:rFonts w:cstheme="minorHAnsi"/>
          <w:sz w:val="20"/>
          <w:szCs w:val="20"/>
          <w:lang w:eastAsia="es-ES"/>
        </w:rPr>
        <w:t>final conseguido</w:t>
      </w:r>
      <w:r w:rsidRPr="002756AA">
        <w:rPr>
          <w:rFonts w:cstheme="minorHAnsi"/>
          <w:sz w:val="20"/>
          <w:szCs w:val="20"/>
          <w:lang w:eastAsia="es-ES"/>
        </w:rPr>
        <w:t>:</w:t>
      </w:r>
    </w:p>
    <w:tbl>
      <w:tblPr>
        <w:tblW w:w="9365" w:type="dxa"/>
        <w:jc w:val="center"/>
        <w:tblLayout w:type="fixed"/>
        <w:tblCellMar>
          <w:left w:w="70" w:type="dxa"/>
          <w:right w:w="70" w:type="dxa"/>
        </w:tblCellMar>
        <w:tblLook w:val="04A0" w:firstRow="1" w:lastRow="0" w:firstColumn="1" w:lastColumn="0" w:noHBand="0" w:noVBand="1"/>
      </w:tblPr>
      <w:tblGrid>
        <w:gridCol w:w="572"/>
        <w:gridCol w:w="4541"/>
        <w:gridCol w:w="992"/>
        <w:gridCol w:w="1559"/>
        <w:gridCol w:w="1701"/>
      </w:tblGrid>
      <w:tr w:rsidR="00F34692" w:rsidRPr="00F34692" w14:paraId="6091D767" w14:textId="77777777" w:rsidTr="00F34692">
        <w:trPr>
          <w:trHeight w:val="597"/>
          <w:tblHeader/>
          <w:jc w:val="center"/>
        </w:trPr>
        <w:tc>
          <w:tcPr>
            <w:tcW w:w="572" w:type="dxa"/>
            <w:tcBorders>
              <w:top w:val="single" w:sz="4" w:space="0" w:color="auto"/>
              <w:left w:val="single" w:sz="4" w:space="0" w:color="auto"/>
              <w:bottom w:val="single" w:sz="4" w:space="0" w:color="auto"/>
              <w:right w:val="single" w:sz="4" w:space="0" w:color="auto"/>
            </w:tcBorders>
            <w:shd w:val="clear" w:color="auto" w:fill="2E74B5" w:themeFill="accent5" w:themeFillShade="BF"/>
            <w:noWrap/>
            <w:vAlign w:val="center"/>
          </w:tcPr>
          <w:p w14:paraId="5BD39B02" w14:textId="77777777" w:rsidR="00F34692" w:rsidRPr="00F34692" w:rsidRDefault="00F34692" w:rsidP="006F5779">
            <w:pPr>
              <w:spacing w:after="0" w:line="240" w:lineRule="auto"/>
              <w:jc w:val="center"/>
              <w:rPr>
                <w:rFonts w:eastAsia="Times New Roman" w:cstheme="minorHAnsi"/>
                <w:color w:val="FFFFFF" w:themeColor="background1"/>
                <w:sz w:val="18"/>
                <w:szCs w:val="18"/>
                <w:lang w:eastAsia="es-ES"/>
              </w:rPr>
            </w:pPr>
          </w:p>
        </w:tc>
        <w:tc>
          <w:tcPr>
            <w:tcW w:w="4541" w:type="dxa"/>
            <w:tcBorders>
              <w:top w:val="single" w:sz="4" w:space="0" w:color="auto"/>
              <w:left w:val="nil"/>
              <w:bottom w:val="single" w:sz="4" w:space="0" w:color="auto"/>
              <w:right w:val="single" w:sz="4" w:space="0" w:color="auto"/>
            </w:tcBorders>
            <w:shd w:val="clear" w:color="auto" w:fill="2E74B5" w:themeFill="accent5" w:themeFillShade="BF"/>
            <w:noWrap/>
            <w:vAlign w:val="center"/>
          </w:tcPr>
          <w:p w14:paraId="5FEE9243" w14:textId="77777777" w:rsidR="00F34692" w:rsidRPr="00F34692" w:rsidRDefault="00F34692" w:rsidP="006F5779">
            <w:pPr>
              <w:spacing w:after="0" w:line="240" w:lineRule="auto"/>
              <w:jc w:val="center"/>
              <w:rPr>
                <w:rFonts w:eastAsia="Times New Roman" w:cstheme="minorHAnsi"/>
                <w:b/>
                <w:color w:val="FFFFFF" w:themeColor="background1"/>
                <w:sz w:val="18"/>
                <w:szCs w:val="18"/>
                <w:lang w:val="es-ES_tradnl" w:eastAsia="es-ES"/>
              </w:rPr>
            </w:pPr>
            <w:r w:rsidRPr="00F34692">
              <w:rPr>
                <w:rFonts w:eastAsia="Times New Roman" w:cstheme="minorHAnsi"/>
                <w:b/>
                <w:color w:val="FFFFFF" w:themeColor="background1"/>
                <w:sz w:val="18"/>
                <w:szCs w:val="18"/>
                <w:lang w:val="es-ES_tradnl" w:eastAsia="es-ES"/>
              </w:rPr>
              <w:t>ACTUACIONES</w:t>
            </w:r>
          </w:p>
        </w:tc>
        <w:tc>
          <w:tcPr>
            <w:tcW w:w="992" w:type="dxa"/>
            <w:tcBorders>
              <w:top w:val="single" w:sz="4" w:space="0" w:color="auto"/>
              <w:left w:val="nil"/>
              <w:bottom w:val="single" w:sz="4" w:space="0" w:color="auto"/>
              <w:right w:val="single" w:sz="4" w:space="0" w:color="auto"/>
            </w:tcBorders>
            <w:shd w:val="clear" w:color="auto" w:fill="2E74B5" w:themeFill="accent5" w:themeFillShade="BF"/>
            <w:noWrap/>
            <w:vAlign w:val="center"/>
          </w:tcPr>
          <w:p w14:paraId="5E6DFBD0" w14:textId="77777777" w:rsidR="00F34692" w:rsidRPr="00F34692" w:rsidRDefault="00F34692" w:rsidP="006F5779">
            <w:pPr>
              <w:spacing w:after="0" w:line="240" w:lineRule="auto"/>
              <w:jc w:val="center"/>
              <w:rPr>
                <w:rFonts w:eastAsia="Times New Roman" w:cstheme="minorHAnsi"/>
                <w:b/>
                <w:color w:val="FFFFFF" w:themeColor="background1"/>
                <w:sz w:val="18"/>
                <w:szCs w:val="18"/>
                <w:lang w:eastAsia="es-ES"/>
              </w:rPr>
            </w:pPr>
            <w:r w:rsidRPr="00F34692">
              <w:rPr>
                <w:rFonts w:eastAsia="Times New Roman" w:cstheme="minorHAnsi"/>
                <w:b/>
                <w:color w:val="FFFFFF" w:themeColor="background1"/>
                <w:sz w:val="18"/>
                <w:szCs w:val="18"/>
                <w:lang w:eastAsia="es-ES"/>
              </w:rPr>
              <w:t>SÍ /NO</w:t>
            </w:r>
          </w:p>
        </w:tc>
        <w:tc>
          <w:tcPr>
            <w:tcW w:w="1559" w:type="dxa"/>
            <w:tcBorders>
              <w:top w:val="single" w:sz="4" w:space="0" w:color="auto"/>
              <w:left w:val="nil"/>
              <w:bottom w:val="single" w:sz="4" w:space="0" w:color="auto"/>
              <w:right w:val="single" w:sz="4" w:space="0" w:color="auto"/>
            </w:tcBorders>
            <w:shd w:val="clear" w:color="auto" w:fill="2E74B5" w:themeFill="accent5" w:themeFillShade="BF"/>
            <w:vAlign w:val="center"/>
          </w:tcPr>
          <w:p w14:paraId="3C6254D9" w14:textId="64FE207A" w:rsidR="00F34692" w:rsidRPr="00F34692" w:rsidRDefault="00F34692" w:rsidP="006F5779">
            <w:pPr>
              <w:spacing w:after="0" w:line="240" w:lineRule="auto"/>
              <w:jc w:val="center"/>
              <w:rPr>
                <w:rFonts w:eastAsia="Times New Roman" w:cstheme="minorHAnsi"/>
                <w:b/>
                <w:color w:val="FFFFFF" w:themeColor="background1"/>
                <w:sz w:val="18"/>
                <w:szCs w:val="18"/>
                <w:lang w:eastAsia="es-ES"/>
              </w:rPr>
            </w:pPr>
            <w:r w:rsidRPr="00F34692">
              <w:rPr>
                <w:rFonts w:eastAsia="Times New Roman" w:cstheme="minorHAnsi"/>
                <w:b/>
                <w:color w:val="FFFFFF" w:themeColor="background1"/>
                <w:sz w:val="18"/>
                <w:szCs w:val="18"/>
                <w:lang w:eastAsia="es-ES"/>
              </w:rPr>
              <w:t>AHORRO DE ENERGÍA FINAL</w:t>
            </w:r>
          </w:p>
        </w:tc>
        <w:tc>
          <w:tcPr>
            <w:tcW w:w="1701" w:type="dxa"/>
            <w:tcBorders>
              <w:top w:val="single" w:sz="4" w:space="0" w:color="auto"/>
              <w:left w:val="nil"/>
              <w:bottom w:val="single" w:sz="4" w:space="0" w:color="auto"/>
              <w:right w:val="single" w:sz="4" w:space="0" w:color="auto"/>
            </w:tcBorders>
            <w:shd w:val="clear" w:color="auto" w:fill="2E74B5" w:themeFill="accent5" w:themeFillShade="BF"/>
            <w:vAlign w:val="center"/>
          </w:tcPr>
          <w:p w14:paraId="235DCD18" w14:textId="77777777" w:rsidR="00F34692" w:rsidRPr="00F34692" w:rsidRDefault="00F34692" w:rsidP="006F5779">
            <w:pPr>
              <w:spacing w:after="0" w:line="240" w:lineRule="auto"/>
              <w:jc w:val="center"/>
              <w:rPr>
                <w:rFonts w:eastAsia="Times New Roman" w:cstheme="minorHAnsi"/>
                <w:b/>
                <w:color w:val="FFFFFF" w:themeColor="background1"/>
                <w:sz w:val="18"/>
                <w:szCs w:val="18"/>
                <w:lang w:eastAsia="es-ES"/>
              </w:rPr>
            </w:pPr>
            <w:r w:rsidRPr="00F34692">
              <w:rPr>
                <w:rFonts w:eastAsia="Times New Roman" w:cstheme="minorHAnsi"/>
                <w:b/>
                <w:color w:val="FFFFFF" w:themeColor="background1"/>
                <w:sz w:val="18"/>
                <w:szCs w:val="18"/>
                <w:lang w:eastAsia="es-ES"/>
              </w:rPr>
              <w:t>% SOBRE SITUACIÓN DE PARTIDA</w:t>
            </w:r>
          </w:p>
        </w:tc>
      </w:tr>
      <w:tr w:rsidR="00F34692" w:rsidRPr="00F34692" w14:paraId="6CAA659D" w14:textId="77777777" w:rsidTr="00A72604">
        <w:trPr>
          <w:trHeight w:val="781"/>
          <w:jc w:val="center"/>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016169" w14:textId="77777777" w:rsidR="00F34692" w:rsidRPr="00F34692" w:rsidRDefault="00F34692" w:rsidP="0059602F">
            <w:pPr>
              <w:spacing w:after="0" w:line="240" w:lineRule="auto"/>
              <w:jc w:val="center"/>
              <w:rPr>
                <w:rFonts w:eastAsia="Times New Roman" w:cstheme="minorHAnsi"/>
                <w:color w:val="000000"/>
                <w:sz w:val="18"/>
                <w:szCs w:val="18"/>
                <w:lang w:eastAsia="es-ES"/>
              </w:rPr>
            </w:pPr>
            <w:r w:rsidRPr="00F34692">
              <w:rPr>
                <w:rFonts w:eastAsia="Times New Roman" w:cstheme="minorHAnsi"/>
                <w:color w:val="000000"/>
                <w:sz w:val="18"/>
                <w:szCs w:val="18"/>
                <w:lang w:eastAsia="es-ES"/>
              </w:rPr>
              <w:t>1</w:t>
            </w:r>
          </w:p>
        </w:tc>
        <w:tc>
          <w:tcPr>
            <w:tcW w:w="4541" w:type="dxa"/>
            <w:tcBorders>
              <w:top w:val="single" w:sz="4" w:space="0" w:color="auto"/>
              <w:left w:val="nil"/>
              <w:bottom w:val="single" w:sz="4" w:space="0" w:color="auto"/>
              <w:right w:val="single" w:sz="4" w:space="0" w:color="auto"/>
            </w:tcBorders>
            <w:shd w:val="clear" w:color="auto" w:fill="auto"/>
            <w:noWrap/>
            <w:vAlign w:val="center"/>
            <w:hideMark/>
          </w:tcPr>
          <w:p w14:paraId="0E02CE91" w14:textId="77777777" w:rsidR="00F34692" w:rsidRPr="00F34692" w:rsidRDefault="00F34692" w:rsidP="00A72604">
            <w:pPr>
              <w:spacing w:before="240" w:after="120"/>
              <w:rPr>
                <w:rFonts w:eastAsia="Times New Roman" w:cstheme="minorHAnsi"/>
                <w:sz w:val="18"/>
                <w:szCs w:val="18"/>
                <w:lang w:val="es-ES_tradnl" w:eastAsia="es-ES"/>
              </w:rPr>
            </w:pPr>
            <w:r w:rsidRPr="00F34692">
              <w:rPr>
                <w:rFonts w:eastAsia="Times New Roman" w:cstheme="minorHAnsi"/>
                <w:sz w:val="18"/>
                <w:szCs w:val="18"/>
                <w:lang w:val="es-ES_tradnl" w:eastAsia="es-ES"/>
              </w:rPr>
              <w:t>Actuaciones de promoción de la movilidad peatonal:</w:t>
            </w:r>
          </w:p>
          <w:p w14:paraId="1CBB46DA" w14:textId="77777777" w:rsidR="00F34692" w:rsidRPr="00F34692" w:rsidRDefault="00F34692" w:rsidP="006F5779">
            <w:pPr>
              <w:numPr>
                <w:ilvl w:val="0"/>
                <w:numId w:val="20"/>
              </w:numPr>
              <w:spacing w:after="0"/>
              <w:ind w:left="492" w:hanging="283"/>
              <w:rPr>
                <w:rFonts w:eastAsia="Times New Roman" w:cstheme="minorHAnsi"/>
                <w:sz w:val="18"/>
                <w:szCs w:val="18"/>
                <w:lang w:val="es-ES_tradnl" w:eastAsia="es-ES"/>
              </w:rPr>
            </w:pPr>
            <w:r w:rsidRPr="00F34692">
              <w:rPr>
                <w:rFonts w:eastAsia="Times New Roman" w:cstheme="minorHAnsi"/>
                <w:sz w:val="18"/>
                <w:szCs w:val="18"/>
                <w:lang w:val="es-ES_tradnl" w:eastAsia="es-ES"/>
              </w:rPr>
              <w:t>Peatonalizaciones</w:t>
            </w:r>
          </w:p>
          <w:p w14:paraId="5799D92F" w14:textId="77777777" w:rsidR="00F34692" w:rsidRPr="00F34692" w:rsidRDefault="00F34692" w:rsidP="006F5779">
            <w:pPr>
              <w:numPr>
                <w:ilvl w:val="0"/>
                <w:numId w:val="20"/>
              </w:numPr>
              <w:spacing w:after="0"/>
              <w:ind w:left="492" w:hanging="283"/>
              <w:rPr>
                <w:rFonts w:eastAsia="Times New Roman" w:cstheme="minorHAnsi"/>
                <w:sz w:val="18"/>
                <w:szCs w:val="18"/>
                <w:lang w:val="es-ES_tradnl" w:eastAsia="es-ES"/>
              </w:rPr>
            </w:pPr>
            <w:r w:rsidRPr="00F34692">
              <w:rPr>
                <w:rFonts w:eastAsia="Times New Roman" w:cstheme="minorHAnsi"/>
                <w:sz w:val="18"/>
                <w:szCs w:val="18"/>
                <w:lang w:val="es-ES_tradnl" w:eastAsia="es-ES"/>
              </w:rPr>
              <w:t xml:space="preserve">Restricciones de tráfico </w:t>
            </w:r>
          </w:p>
          <w:p w14:paraId="442DBE8F" w14:textId="77777777" w:rsidR="00F34692" w:rsidRPr="00F34692" w:rsidRDefault="00F34692" w:rsidP="00A72604">
            <w:pPr>
              <w:numPr>
                <w:ilvl w:val="0"/>
                <w:numId w:val="20"/>
              </w:numPr>
              <w:spacing w:after="240"/>
              <w:ind w:left="494" w:hanging="284"/>
              <w:rPr>
                <w:rFonts w:eastAsia="Times New Roman" w:cstheme="minorHAnsi"/>
                <w:color w:val="000000"/>
                <w:sz w:val="18"/>
                <w:szCs w:val="18"/>
                <w:lang w:eastAsia="es-ES"/>
              </w:rPr>
            </w:pPr>
            <w:r w:rsidRPr="00F34692">
              <w:rPr>
                <w:rFonts w:eastAsia="Times New Roman" w:cstheme="minorHAnsi"/>
                <w:sz w:val="18"/>
                <w:szCs w:val="18"/>
                <w:lang w:val="es-ES_tradnl" w:eastAsia="es-ES"/>
              </w:rPr>
              <w:t>Eliminación de barreras y mejora de la accesibilidad</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29F44FAA" w14:textId="02579CA6" w:rsidR="00F34692" w:rsidRPr="00F34692" w:rsidRDefault="00F34692" w:rsidP="0059602F">
            <w:pPr>
              <w:spacing w:after="0" w:line="240" w:lineRule="auto"/>
              <w:rPr>
                <w:rFonts w:eastAsia="Times New Roman" w:cstheme="minorHAnsi"/>
                <w:color w:val="000000"/>
                <w:sz w:val="18"/>
                <w:szCs w:val="18"/>
                <w:lang w:eastAsia="es-ES"/>
              </w:rPr>
            </w:pPr>
            <w:r w:rsidRPr="00F34692">
              <w:rPr>
                <w:rFonts w:eastAsia="Times New Roman" w:cstheme="minorHAnsi"/>
                <w:color w:val="000000"/>
                <w:sz w:val="18"/>
                <w:szCs w:val="18"/>
              </w:rPr>
              <w:object w:dxaOrig="1440" w:dyaOrig="1440" w14:anchorId="44E626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46.5pt;height:30.75pt" o:ole="">
                  <v:imagedata r:id="rId11" o:title=""/>
                </v:shape>
                <w:control r:id="rId12" w:name="CheckBox1" w:shapeid="_x0000_i1047"/>
              </w:object>
            </w:r>
          </w:p>
        </w:tc>
        <w:tc>
          <w:tcPr>
            <w:tcW w:w="1559" w:type="dxa"/>
            <w:tcBorders>
              <w:top w:val="single" w:sz="4" w:space="0" w:color="auto"/>
              <w:left w:val="single" w:sz="4" w:space="0" w:color="auto"/>
              <w:bottom w:val="single" w:sz="4" w:space="0" w:color="auto"/>
              <w:right w:val="single" w:sz="4" w:space="0" w:color="auto"/>
            </w:tcBorders>
          </w:tcPr>
          <w:p w14:paraId="1CA0ECD3" w14:textId="77777777" w:rsidR="00F34692" w:rsidRPr="00F34692" w:rsidRDefault="00F34692" w:rsidP="0059602F">
            <w:pPr>
              <w:spacing w:after="0" w:line="240" w:lineRule="auto"/>
              <w:rPr>
                <w:rFonts w:eastAsia="Times New Roman" w:cstheme="minorHAnsi"/>
                <w:color w:val="000000"/>
                <w:sz w:val="18"/>
                <w:szCs w:val="18"/>
                <w:lang w:eastAsia="es-ES"/>
              </w:rPr>
            </w:pPr>
          </w:p>
        </w:tc>
        <w:tc>
          <w:tcPr>
            <w:tcW w:w="1701" w:type="dxa"/>
            <w:tcBorders>
              <w:top w:val="single" w:sz="4" w:space="0" w:color="auto"/>
              <w:left w:val="single" w:sz="4" w:space="0" w:color="auto"/>
              <w:bottom w:val="single" w:sz="4" w:space="0" w:color="auto"/>
              <w:right w:val="single" w:sz="4" w:space="0" w:color="auto"/>
            </w:tcBorders>
          </w:tcPr>
          <w:p w14:paraId="64AA19BD" w14:textId="77777777" w:rsidR="00F34692" w:rsidRPr="00F34692" w:rsidRDefault="00F34692" w:rsidP="0059602F">
            <w:pPr>
              <w:spacing w:after="0" w:line="240" w:lineRule="auto"/>
              <w:rPr>
                <w:rFonts w:eastAsia="Times New Roman" w:cstheme="minorHAnsi"/>
                <w:color w:val="000000"/>
                <w:sz w:val="18"/>
                <w:szCs w:val="18"/>
                <w:lang w:eastAsia="es-ES"/>
              </w:rPr>
            </w:pPr>
          </w:p>
        </w:tc>
      </w:tr>
      <w:tr w:rsidR="00F34692" w:rsidRPr="00F34692" w14:paraId="00714207" w14:textId="77777777" w:rsidTr="00A72604">
        <w:trPr>
          <w:trHeight w:val="4971"/>
          <w:jc w:val="center"/>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091ED6" w14:textId="77777777" w:rsidR="00F34692" w:rsidRPr="00F34692" w:rsidRDefault="00F34692" w:rsidP="0059602F">
            <w:pPr>
              <w:spacing w:after="0" w:line="240" w:lineRule="auto"/>
              <w:jc w:val="center"/>
              <w:rPr>
                <w:rFonts w:eastAsia="Times New Roman" w:cstheme="minorHAnsi"/>
                <w:color w:val="000000"/>
                <w:sz w:val="18"/>
                <w:szCs w:val="18"/>
                <w:lang w:eastAsia="es-ES"/>
              </w:rPr>
            </w:pPr>
            <w:r w:rsidRPr="00F34692">
              <w:rPr>
                <w:rFonts w:eastAsia="Times New Roman" w:cstheme="minorHAnsi"/>
                <w:color w:val="000000"/>
                <w:sz w:val="18"/>
                <w:szCs w:val="18"/>
                <w:lang w:eastAsia="es-ES"/>
              </w:rPr>
              <w:t>2</w:t>
            </w:r>
          </w:p>
        </w:tc>
        <w:tc>
          <w:tcPr>
            <w:tcW w:w="4541" w:type="dxa"/>
            <w:tcBorders>
              <w:top w:val="single" w:sz="4" w:space="0" w:color="auto"/>
              <w:left w:val="nil"/>
              <w:bottom w:val="single" w:sz="4" w:space="0" w:color="auto"/>
              <w:right w:val="single" w:sz="4" w:space="0" w:color="auto"/>
            </w:tcBorders>
            <w:shd w:val="clear" w:color="auto" w:fill="auto"/>
            <w:noWrap/>
            <w:vAlign w:val="center"/>
            <w:hideMark/>
          </w:tcPr>
          <w:p w14:paraId="58F0D9AC" w14:textId="77777777" w:rsidR="00F34692" w:rsidRPr="00F34692" w:rsidRDefault="00F34692" w:rsidP="003B2AA4">
            <w:pPr>
              <w:spacing w:before="240" w:after="0"/>
              <w:rPr>
                <w:rFonts w:eastAsia="Times New Roman" w:cstheme="minorHAnsi"/>
                <w:sz w:val="18"/>
                <w:szCs w:val="18"/>
                <w:lang w:val="es-ES_tradnl" w:eastAsia="es-ES"/>
              </w:rPr>
            </w:pPr>
            <w:r w:rsidRPr="00F34692">
              <w:rPr>
                <w:rFonts w:eastAsia="Times New Roman" w:cstheme="minorHAnsi"/>
                <w:sz w:val="18"/>
                <w:szCs w:val="18"/>
                <w:lang w:val="es-ES_tradnl" w:eastAsia="es-ES"/>
              </w:rPr>
              <w:t>Implantación de la movilidad en Bicicleta para su uso en la Movilidad Obligada:</w:t>
            </w:r>
          </w:p>
          <w:p w14:paraId="2ADB84D6" w14:textId="77777777" w:rsidR="00F34692" w:rsidRPr="00F34692" w:rsidRDefault="00F34692" w:rsidP="006F5779">
            <w:pPr>
              <w:numPr>
                <w:ilvl w:val="0"/>
                <w:numId w:val="23"/>
              </w:numPr>
              <w:spacing w:after="0"/>
              <w:ind w:left="492" w:hanging="283"/>
              <w:jc w:val="both"/>
              <w:rPr>
                <w:rFonts w:eastAsia="Times New Roman" w:cstheme="minorHAnsi"/>
                <w:sz w:val="18"/>
                <w:szCs w:val="18"/>
                <w:lang w:val="es-ES_tradnl" w:eastAsia="es-ES"/>
              </w:rPr>
            </w:pPr>
            <w:r w:rsidRPr="00F34692">
              <w:rPr>
                <w:rFonts w:eastAsia="Times New Roman" w:cstheme="minorHAnsi"/>
                <w:sz w:val="18"/>
                <w:szCs w:val="18"/>
                <w:lang w:val="es-ES_tradnl" w:eastAsia="es-ES"/>
              </w:rPr>
              <w:t>Diseño de itinerarios seguros para el uso de la bici por el entramado de la localidad</w:t>
            </w:r>
          </w:p>
          <w:p w14:paraId="4283C80E" w14:textId="77777777" w:rsidR="00F34692" w:rsidRPr="00F34692" w:rsidRDefault="00F34692" w:rsidP="006F5779">
            <w:pPr>
              <w:numPr>
                <w:ilvl w:val="0"/>
                <w:numId w:val="23"/>
              </w:numPr>
              <w:spacing w:after="0"/>
              <w:ind w:left="492" w:hanging="283"/>
              <w:jc w:val="both"/>
              <w:rPr>
                <w:rFonts w:eastAsia="Times New Roman" w:cstheme="minorHAnsi"/>
                <w:sz w:val="18"/>
                <w:szCs w:val="18"/>
                <w:lang w:val="es-ES_tradnl" w:eastAsia="es-ES"/>
              </w:rPr>
            </w:pPr>
            <w:proofErr w:type="spellStart"/>
            <w:r w:rsidRPr="00F34692">
              <w:rPr>
                <w:rFonts w:eastAsia="Times New Roman" w:cstheme="minorHAnsi"/>
                <w:sz w:val="18"/>
                <w:szCs w:val="18"/>
                <w:lang w:val="es-ES_tradnl" w:eastAsia="es-ES"/>
              </w:rPr>
              <w:t>Ciclabilidad</w:t>
            </w:r>
            <w:proofErr w:type="spellEnd"/>
            <w:r w:rsidRPr="00F34692">
              <w:rPr>
                <w:rFonts w:eastAsia="Times New Roman" w:cstheme="minorHAnsi"/>
                <w:sz w:val="18"/>
                <w:szCs w:val="18"/>
                <w:lang w:val="es-ES_tradnl" w:eastAsia="es-ES"/>
              </w:rPr>
              <w:t xml:space="preserve"> de calles. Limitación de la velocidad del tráfico motorizado</w:t>
            </w:r>
          </w:p>
          <w:p w14:paraId="549E9168" w14:textId="77777777" w:rsidR="00F34692" w:rsidRPr="00F34692" w:rsidRDefault="00F34692" w:rsidP="006F5779">
            <w:pPr>
              <w:numPr>
                <w:ilvl w:val="0"/>
                <w:numId w:val="23"/>
              </w:numPr>
              <w:spacing w:after="0"/>
              <w:ind w:left="492" w:hanging="283"/>
              <w:jc w:val="both"/>
              <w:rPr>
                <w:rFonts w:eastAsia="Times New Roman" w:cstheme="minorHAnsi"/>
                <w:sz w:val="18"/>
                <w:szCs w:val="18"/>
                <w:lang w:val="es-ES_tradnl" w:eastAsia="es-ES"/>
              </w:rPr>
            </w:pPr>
            <w:r w:rsidRPr="00F34692">
              <w:rPr>
                <w:rFonts w:eastAsia="Times New Roman" w:cstheme="minorHAnsi"/>
                <w:sz w:val="18"/>
                <w:szCs w:val="18"/>
                <w:lang w:val="es-ES_tradnl" w:eastAsia="es-ES"/>
              </w:rPr>
              <w:t>Carriles bici</w:t>
            </w:r>
          </w:p>
          <w:p w14:paraId="623D3831" w14:textId="77777777" w:rsidR="00F34692" w:rsidRPr="00F34692" w:rsidRDefault="00F34692" w:rsidP="006F5779">
            <w:pPr>
              <w:numPr>
                <w:ilvl w:val="0"/>
                <w:numId w:val="23"/>
              </w:numPr>
              <w:spacing w:after="0"/>
              <w:ind w:left="492" w:hanging="283"/>
              <w:jc w:val="both"/>
              <w:rPr>
                <w:rFonts w:eastAsia="Times New Roman" w:cstheme="minorHAnsi"/>
                <w:sz w:val="18"/>
                <w:szCs w:val="18"/>
                <w:lang w:val="es-ES_tradnl" w:eastAsia="es-ES"/>
              </w:rPr>
            </w:pPr>
            <w:r w:rsidRPr="00F34692">
              <w:rPr>
                <w:rFonts w:eastAsia="Times New Roman" w:cstheme="minorHAnsi"/>
                <w:sz w:val="18"/>
                <w:szCs w:val="18"/>
                <w:lang w:val="es-ES_tradnl" w:eastAsia="es-ES"/>
              </w:rPr>
              <w:t>Red de aparcamientos seguros para la bici: principalmente en colegios y edificios públicos</w:t>
            </w:r>
          </w:p>
          <w:p w14:paraId="61A1A1D7" w14:textId="77777777" w:rsidR="00F34692" w:rsidRPr="00F34692" w:rsidRDefault="00F34692" w:rsidP="006F5779">
            <w:pPr>
              <w:numPr>
                <w:ilvl w:val="0"/>
                <w:numId w:val="23"/>
              </w:numPr>
              <w:spacing w:after="0"/>
              <w:ind w:left="492" w:hanging="283"/>
              <w:jc w:val="both"/>
              <w:rPr>
                <w:rFonts w:eastAsia="Times New Roman" w:cstheme="minorHAnsi"/>
                <w:sz w:val="18"/>
                <w:szCs w:val="18"/>
                <w:lang w:val="es-ES_tradnl" w:eastAsia="es-ES"/>
              </w:rPr>
            </w:pPr>
            <w:r w:rsidRPr="00F34692">
              <w:rPr>
                <w:rFonts w:eastAsia="Times New Roman" w:cstheme="minorHAnsi"/>
                <w:sz w:val="18"/>
                <w:szCs w:val="18"/>
                <w:lang w:val="es-ES_tradnl" w:eastAsia="es-ES"/>
              </w:rPr>
              <w:t>Adecuación de ordenanzas municipales para la promoción de la bici</w:t>
            </w:r>
          </w:p>
          <w:p w14:paraId="10CAA07B" w14:textId="77777777" w:rsidR="00F34692" w:rsidRPr="00F34692" w:rsidRDefault="00F34692" w:rsidP="006F5779">
            <w:pPr>
              <w:numPr>
                <w:ilvl w:val="0"/>
                <w:numId w:val="23"/>
              </w:numPr>
              <w:spacing w:after="0"/>
              <w:ind w:left="492" w:hanging="283"/>
              <w:jc w:val="both"/>
              <w:rPr>
                <w:rFonts w:eastAsia="Times New Roman" w:cstheme="minorHAnsi"/>
                <w:sz w:val="18"/>
                <w:szCs w:val="18"/>
                <w:lang w:val="es-ES_tradnl" w:eastAsia="es-ES"/>
              </w:rPr>
            </w:pPr>
            <w:r w:rsidRPr="00F34692">
              <w:rPr>
                <w:rFonts w:eastAsia="Times New Roman" w:cstheme="minorHAnsi"/>
                <w:sz w:val="18"/>
                <w:szCs w:val="18"/>
                <w:lang w:val="es-ES_tradnl" w:eastAsia="es-ES"/>
              </w:rPr>
              <w:t>Formación para el uso de la bici en convivencia con el tráfico motorizado y el peatón.</w:t>
            </w:r>
          </w:p>
          <w:p w14:paraId="487B4D53" w14:textId="59B8083D" w:rsidR="00F34692" w:rsidRPr="00F34692" w:rsidRDefault="00F34692" w:rsidP="006F5779">
            <w:pPr>
              <w:numPr>
                <w:ilvl w:val="0"/>
                <w:numId w:val="23"/>
              </w:numPr>
              <w:spacing w:after="0"/>
              <w:ind w:left="492" w:hanging="283"/>
              <w:jc w:val="both"/>
              <w:rPr>
                <w:rFonts w:eastAsia="Times New Roman" w:cstheme="minorHAnsi"/>
                <w:sz w:val="18"/>
                <w:szCs w:val="18"/>
                <w:lang w:val="es-ES_tradnl" w:eastAsia="es-ES"/>
              </w:rPr>
            </w:pPr>
            <w:r w:rsidRPr="00F34692">
              <w:rPr>
                <w:rFonts w:eastAsia="Times New Roman" w:cstheme="minorHAnsi"/>
                <w:sz w:val="18"/>
                <w:szCs w:val="18"/>
                <w:lang w:val="es-ES_tradnl" w:eastAsia="es-ES"/>
              </w:rPr>
              <w:t>Sistema público de alquiler de bicicleta. Incluido</w:t>
            </w:r>
            <w:r>
              <w:rPr>
                <w:rFonts w:eastAsia="Times New Roman" w:cstheme="minorHAnsi"/>
                <w:sz w:val="18"/>
                <w:szCs w:val="18"/>
                <w:lang w:val="es-ES_tradnl" w:eastAsia="es-ES"/>
              </w:rPr>
              <w:t>s anclajes</w:t>
            </w:r>
            <w:r w:rsidRPr="00F34692">
              <w:rPr>
                <w:rFonts w:eastAsia="Times New Roman" w:cstheme="minorHAnsi"/>
                <w:sz w:val="18"/>
                <w:szCs w:val="18"/>
                <w:lang w:val="es-ES_tradnl" w:eastAsia="es-ES"/>
              </w:rPr>
              <w:t>, software, bicis, etc</w:t>
            </w:r>
            <w:r>
              <w:rPr>
                <w:rFonts w:eastAsia="Times New Roman" w:cstheme="minorHAnsi"/>
                <w:sz w:val="18"/>
                <w:szCs w:val="18"/>
                <w:lang w:val="es-ES_tradnl" w:eastAsia="es-ES"/>
              </w:rPr>
              <w:t>.</w:t>
            </w:r>
            <w:r w:rsidRPr="00F34692">
              <w:rPr>
                <w:rFonts w:eastAsia="Times New Roman" w:cstheme="minorHAnsi"/>
                <w:sz w:val="18"/>
                <w:szCs w:val="18"/>
                <w:lang w:val="es-ES_tradnl" w:eastAsia="es-ES"/>
              </w:rPr>
              <w:t>, siempre y cuando sea la Entidad Local la que afronte el gasto de la puesta en marcha del sistema.</w:t>
            </w:r>
          </w:p>
          <w:p w14:paraId="3D523D4C" w14:textId="06EE9034" w:rsidR="00F34692" w:rsidRPr="00F34692" w:rsidRDefault="00F34692" w:rsidP="00A72604">
            <w:pPr>
              <w:numPr>
                <w:ilvl w:val="0"/>
                <w:numId w:val="23"/>
              </w:numPr>
              <w:spacing w:after="240"/>
              <w:ind w:left="494" w:hanging="284"/>
              <w:jc w:val="both"/>
              <w:rPr>
                <w:rFonts w:eastAsia="Times New Roman" w:cstheme="minorHAnsi"/>
                <w:sz w:val="18"/>
                <w:szCs w:val="18"/>
                <w:lang w:val="es-ES_tradnl" w:eastAsia="es-ES"/>
              </w:rPr>
            </w:pPr>
            <w:r w:rsidRPr="00F34692">
              <w:rPr>
                <w:rFonts w:eastAsia="Times New Roman" w:cstheme="minorHAnsi"/>
                <w:sz w:val="18"/>
                <w:szCs w:val="18"/>
                <w:lang w:val="es-ES_tradnl" w:eastAsia="es-ES"/>
              </w:rPr>
              <w:t>Implantación de sistemas digitales para el recuento o monitorización digital del uso de carriles bici como complemento a alguno de los puntos anteriores.</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170665C7" w14:textId="67C10D62" w:rsidR="00F34692" w:rsidRPr="00F34692" w:rsidRDefault="00F34692" w:rsidP="0059602F">
            <w:pPr>
              <w:spacing w:after="0" w:line="240" w:lineRule="auto"/>
              <w:rPr>
                <w:rFonts w:eastAsia="Times New Roman" w:cstheme="minorHAnsi"/>
                <w:sz w:val="18"/>
                <w:szCs w:val="18"/>
                <w:lang w:val="es-ES_tradnl" w:eastAsia="es-ES"/>
              </w:rPr>
            </w:pPr>
            <w:r w:rsidRPr="00F34692">
              <w:rPr>
                <w:rFonts w:eastAsia="Times New Roman" w:cstheme="minorHAnsi"/>
                <w:sz w:val="18"/>
                <w:szCs w:val="18"/>
                <w:lang w:val="es-ES_tradnl" w:eastAsia="es-ES"/>
              </w:rPr>
              <w:t> </w:t>
            </w:r>
            <w:r w:rsidRPr="00F34692">
              <w:rPr>
                <w:rFonts w:eastAsia="Times New Roman" w:cstheme="minorHAnsi"/>
                <w:sz w:val="18"/>
                <w:szCs w:val="18"/>
                <w:lang w:val="es-ES_tradnl"/>
              </w:rPr>
              <w:object w:dxaOrig="1440" w:dyaOrig="1440" w14:anchorId="4C555FE1">
                <v:shape id="_x0000_i1049" type="#_x0000_t75" style="width:36pt;height:21pt" o:ole="">
                  <v:imagedata r:id="rId13" o:title=""/>
                </v:shape>
                <w:control r:id="rId14" w:name="CheckBox2" w:shapeid="_x0000_i1049"/>
              </w:object>
            </w:r>
          </w:p>
        </w:tc>
        <w:tc>
          <w:tcPr>
            <w:tcW w:w="1559" w:type="dxa"/>
            <w:tcBorders>
              <w:top w:val="single" w:sz="4" w:space="0" w:color="auto"/>
              <w:left w:val="nil"/>
              <w:bottom w:val="single" w:sz="4" w:space="0" w:color="auto"/>
              <w:right w:val="single" w:sz="4" w:space="0" w:color="auto"/>
            </w:tcBorders>
          </w:tcPr>
          <w:p w14:paraId="6B7B3C9C" w14:textId="77777777" w:rsidR="00F34692" w:rsidRPr="00F34692" w:rsidRDefault="00F34692" w:rsidP="0059602F">
            <w:pPr>
              <w:spacing w:after="0" w:line="240" w:lineRule="auto"/>
              <w:rPr>
                <w:rFonts w:eastAsia="Times New Roman" w:cstheme="minorHAnsi"/>
                <w:color w:val="000000"/>
                <w:sz w:val="18"/>
                <w:szCs w:val="18"/>
                <w:lang w:eastAsia="es-ES"/>
              </w:rPr>
            </w:pPr>
          </w:p>
        </w:tc>
        <w:tc>
          <w:tcPr>
            <w:tcW w:w="1701" w:type="dxa"/>
            <w:tcBorders>
              <w:top w:val="single" w:sz="4" w:space="0" w:color="auto"/>
              <w:left w:val="nil"/>
              <w:bottom w:val="single" w:sz="4" w:space="0" w:color="auto"/>
              <w:right w:val="single" w:sz="4" w:space="0" w:color="auto"/>
            </w:tcBorders>
          </w:tcPr>
          <w:p w14:paraId="71D12B26" w14:textId="77777777" w:rsidR="00F34692" w:rsidRPr="00F34692" w:rsidRDefault="00F34692" w:rsidP="0059602F">
            <w:pPr>
              <w:spacing w:after="0" w:line="240" w:lineRule="auto"/>
              <w:rPr>
                <w:rFonts w:eastAsia="Times New Roman" w:cstheme="minorHAnsi"/>
                <w:color w:val="000000"/>
                <w:sz w:val="18"/>
                <w:szCs w:val="18"/>
                <w:lang w:eastAsia="es-ES"/>
              </w:rPr>
            </w:pPr>
          </w:p>
        </w:tc>
      </w:tr>
      <w:tr w:rsidR="00F34692" w:rsidRPr="00F34692" w14:paraId="7E83AB2D" w14:textId="77777777" w:rsidTr="00A72604">
        <w:trPr>
          <w:trHeight w:val="970"/>
          <w:jc w:val="center"/>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13FEA557" w14:textId="77777777" w:rsidR="00F34692" w:rsidRPr="00F34692" w:rsidRDefault="00F34692" w:rsidP="0059602F">
            <w:pPr>
              <w:spacing w:after="0" w:line="240" w:lineRule="auto"/>
              <w:jc w:val="center"/>
              <w:rPr>
                <w:rFonts w:eastAsia="Times New Roman" w:cstheme="minorHAnsi"/>
                <w:color w:val="000000"/>
                <w:sz w:val="18"/>
                <w:szCs w:val="18"/>
                <w:lang w:eastAsia="es-ES"/>
              </w:rPr>
            </w:pPr>
            <w:r w:rsidRPr="00F34692">
              <w:rPr>
                <w:rFonts w:eastAsia="Times New Roman" w:cstheme="minorHAnsi"/>
                <w:color w:val="000000"/>
                <w:sz w:val="18"/>
                <w:szCs w:val="18"/>
                <w:lang w:eastAsia="es-ES"/>
              </w:rPr>
              <w:t>3</w:t>
            </w:r>
          </w:p>
        </w:tc>
        <w:tc>
          <w:tcPr>
            <w:tcW w:w="4541" w:type="dxa"/>
            <w:tcBorders>
              <w:top w:val="nil"/>
              <w:left w:val="nil"/>
              <w:bottom w:val="single" w:sz="4" w:space="0" w:color="auto"/>
              <w:right w:val="single" w:sz="4" w:space="0" w:color="auto"/>
            </w:tcBorders>
            <w:shd w:val="clear" w:color="auto" w:fill="auto"/>
            <w:noWrap/>
            <w:vAlign w:val="center"/>
            <w:hideMark/>
          </w:tcPr>
          <w:p w14:paraId="2B19C72F" w14:textId="77777777" w:rsidR="00F34692" w:rsidRPr="00F34692" w:rsidRDefault="00F34692" w:rsidP="00A72604">
            <w:pPr>
              <w:spacing w:before="240" w:after="0" w:line="360" w:lineRule="auto"/>
              <w:jc w:val="both"/>
              <w:rPr>
                <w:rFonts w:eastAsia="Times New Roman" w:cstheme="minorHAnsi"/>
                <w:sz w:val="18"/>
                <w:szCs w:val="18"/>
                <w:lang w:val="es-ES_tradnl" w:eastAsia="es-ES"/>
              </w:rPr>
            </w:pPr>
            <w:r w:rsidRPr="00F34692">
              <w:rPr>
                <w:rFonts w:eastAsia="Times New Roman" w:cstheme="minorHAnsi"/>
                <w:sz w:val="18"/>
                <w:szCs w:val="18"/>
                <w:lang w:val="es-ES_tradnl" w:eastAsia="es-ES"/>
              </w:rPr>
              <w:t>Camino Escolar:</w:t>
            </w:r>
          </w:p>
          <w:p w14:paraId="16FB2D7B" w14:textId="381BAE5D" w:rsidR="00F34692" w:rsidRPr="00F34692" w:rsidRDefault="00F34692" w:rsidP="00A72604">
            <w:pPr>
              <w:numPr>
                <w:ilvl w:val="0"/>
                <w:numId w:val="24"/>
              </w:numPr>
              <w:spacing w:after="240"/>
              <w:ind w:left="494" w:hanging="284"/>
              <w:rPr>
                <w:rFonts w:eastAsia="Times New Roman" w:cstheme="minorHAnsi"/>
                <w:color w:val="000000"/>
                <w:sz w:val="18"/>
                <w:szCs w:val="18"/>
                <w:lang w:eastAsia="es-ES"/>
              </w:rPr>
            </w:pPr>
            <w:r w:rsidRPr="00F34692">
              <w:rPr>
                <w:rFonts w:eastAsia="Times New Roman" w:cstheme="minorHAnsi"/>
                <w:sz w:val="18"/>
                <w:szCs w:val="18"/>
                <w:lang w:val="es-ES_tradnl" w:eastAsia="es-ES"/>
              </w:rPr>
              <w:t>Promoción de la movilidad peatonal y/o en bicicleta al colegio.</w:t>
            </w:r>
          </w:p>
        </w:tc>
        <w:tc>
          <w:tcPr>
            <w:tcW w:w="992" w:type="dxa"/>
            <w:tcBorders>
              <w:top w:val="nil"/>
              <w:left w:val="nil"/>
              <w:bottom w:val="single" w:sz="4" w:space="0" w:color="auto"/>
              <w:right w:val="single" w:sz="4" w:space="0" w:color="auto"/>
            </w:tcBorders>
            <w:shd w:val="clear" w:color="auto" w:fill="auto"/>
            <w:noWrap/>
            <w:vAlign w:val="bottom"/>
            <w:hideMark/>
          </w:tcPr>
          <w:p w14:paraId="3D0C89E2" w14:textId="22F86A65" w:rsidR="00F34692" w:rsidRPr="00F34692" w:rsidRDefault="00F34692" w:rsidP="0059602F">
            <w:pPr>
              <w:spacing w:after="0" w:line="240" w:lineRule="auto"/>
              <w:rPr>
                <w:rFonts w:eastAsia="Times New Roman" w:cstheme="minorHAnsi"/>
                <w:color w:val="000000"/>
                <w:sz w:val="18"/>
                <w:szCs w:val="18"/>
                <w:lang w:eastAsia="es-ES"/>
              </w:rPr>
            </w:pPr>
            <w:r w:rsidRPr="00F34692">
              <w:rPr>
                <w:rFonts w:eastAsia="Times New Roman" w:cstheme="minorHAnsi"/>
                <w:color w:val="000000"/>
                <w:sz w:val="18"/>
                <w:szCs w:val="18"/>
                <w:lang w:eastAsia="es-ES"/>
              </w:rPr>
              <w:t> </w:t>
            </w:r>
            <w:r w:rsidRPr="00F34692">
              <w:rPr>
                <w:rFonts w:eastAsia="Times New Roman" w:cstheme="minorHAnsi"/>
                <w:color w:val="000000"/>
                <w:sz w:val="18"/>
                <w:szCs w:val="18"/>
              </w:rPr>
              <w:object w:dxaOrig="1440" w:dyaOrig="1440" w14:anchorId="024C084B">
                <v:shape id="_x0000_i1051" type="#_x0000_t75" style="width:47.25pt;height:21pt" o:ole="">
                  <v:imagedata r:id="rId15" o:title=""/>
                </v:shape>
                <w:control r:id="rId16" w:name="CheckBox3" w:shapeid="_x0000_i1051"/>
              </w:object>
            </w:r>
          </w:p>
        </w:tc>
        <w:tc>
          <w:tcPr>
            <w:tcW w:w="1559" w:type="dxa"/>
            <w:tcBorders>
              <w:top w:val="nil"/>
              <w:left w:val="nil"/>
              <w:bottom w:val="single" w:sz="4" w:space="0" w:color="auto"/>
              <w:right w:val="single" w:sz="4" w:space="0" w:color="auto"/>
            </w:tcBorders>
          </w:tcPr>
          <w:p w14:paraId="25127C28" w14:textId="77777777" w:rsidR="00F34692" w:rsidRPr="00F34692" w:rsidRDefault="00F34692" w:rsidP="0059602F">
            <w:pPr>
              <w:spacing w:after="0" w:line="240" w:lineRule="auto"/>
              <w:rPr>
                <w:rFonts w:eastAsia="Times New Roman" w:cstheme="minorHAnsi"/>
                <w:color w:val="000000"/>
                <w:sz w:val="18"/>
                <w:szCs w:val="18"/>
                <w:lang w:eastAsia="es-ES"/>
              </w:rPr>
            </w:pPr>
          </w:p>
        </w:tc>
        <w:tc>
          <w:tcPr>
            <w:tcW w:w="1701" w:type="dxa"/>
            <w:tcBorders>
              <w:top w:val="nil"/>
              <w:left w:val="nil"/>
              <w:bottom w:val="single" w:sz="4" w:space="0" w:color="auto"/>
              <w:right w:val="single" w:sz="4" w:space="0" w:color="auto"/>
            </w:tcBorders>
          </w:tcPr>
          <w:p w14:paraId="5131CC9E" w14:textId="77777777" w:rsidR="00F34692" w:rsidRPr="00F34692" w:rsidRDefault="00F34692" w:rsidP="0059602F">
            <w:pPr>
              <w:spacing w:after="0" w:line="240" w:lineRule="auto"/>
              <w:rPr>
                <w:rFonts w:eastAsia="Times New Roman" w:cstheme="minorHAnsi"/>
                <w:color w:val="000000"/>
                <w:sz w:val="18"/>
                <w:szCs w:val="18"/>
                <w:lang w:eastAsia="es-ES"/>
              </w:rPr>
            </w:pPr>
          </w:p>
        </w:tc>
      </w:tr>
      <w:tr w:rsidR="00F34692" w:rsidRPr="00F34692" w14:paraId="359EC3B9" w14:textId="77777777" w:rsidTr="006F5779">
        <w:trPr>
          <w:trHeight w:val="932"/>
          <w:jc w:val="center"/>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1C4ADF20" w14:textId="77777777" w:rsidR="00F34692" w:rsidRPr="00F34692" w:rsidRDefault="00F34692" w:rsidP="0059602F">
            <w:pPr>
              <w:spacing w:after="0" w:line="240" w:lineRule="auto"/>
              <w:jc w:val="center"/>
              <w:rPr>
                <w:rFonts w:eastAsia="Times New Roman" w:cstheme="minorHAnsi"/>
                <w:color w:val="000000"/>
                <w:sz w:val="18"/>
                <w:szCs w:val="18"/>
                <w:lang w:eastAsia="es-ES"/>
              </w:rPr>
            </w:pPr>
            <w:r w:rsidRPr="00F34692">
              <w:rPr>
                <w:rFonts w:eastAsia="Times New Roman" w:cstheme="minorHAnsi"/>
                <w:color w:val="000000"/>
                <w:sz w:val="18"/>
                <w:szCs w:val="18"/>
                <w:lang w:eastAsia="es-ES"/>
              </w:rPr>
              <w:t>4</w:t>
            </w:r>
          </w:p>
        </w:tc>
        <w:tc>
          <w:tcPr>
            <w:tcW w:w="4541" w:type="dxa"/>
            <w:tcBorders>
              <w:top w:val="nil"/>
              <w:left w:val="nil"/>
              <w:bottom w:val="single" w:sz="4" w:space="0" w:color="auto"/>
              <w:right w:val="single" w:sz="4" w:space="0" w:color="auto"/>
            </w:tcBorders>
            <w:shd w:val="clear" w:color="auto" w:fill="auto"/>
            <w:noWrap/>
            <w:vAlign w:val="center"/>
            <w:hideMark/>
          </w:tcPr>
          <w:p w14:paraId="7F5E992D" w14:textId="77777777" w:rsidR="00F34692" w:rsidRPr="00F34692" w:rsidRDefault="00F34692" w:rsidP="00A72604">
            <w:pPr>
              <w:spacing w:before="240" w:after="120"/>
              <w:jc w:val="both"/>
              <w:rPr>
                <w:rFonts w:eastAsia="Times New Roman" w:cstheme="minorHAnsi"/>
                <w:sz w:val="18"/>
                <w:szCs w:val="18"/>
                <w:lang w:val="es-ES_tradnl" w:eastAsia="es-ES"/>
              </w:rPr>
            </w:pPr>
            <w:r w:rsidRPr="00F34692">
              <w:rPr>
                <w:rFonts w:eastAsia="Times New Roman" w:cstheme="minorHAnsi"/>
                <w:sz w:val="18"/>
                <w:szCs w:val="18"/>
                <w:lang w:val="es-ES_tradnl" w:eastAsia="es-ES"/>
              </w:rPr>
              <w:t>Nueva Política de aparcamiento:</w:t>
            </w:r>
          </w:p>
          <w:p w14:paraId="6B274948" w14:textId="5B958DA3" w:rsidR="00F34692" w:rsidRPr="00F34692" w:rsidRDefault="00F34692" w:rsidP="00F34692">
            <w:pPr>
              <w:numPr>
                <w:ilvl w:val="0"/>
                <w:numId w:val="25"/>
              </w:numPr>
              <w:spacing w:after="0"/>
              <w:ind w:left="492"/>
              <w:jc w:val="both"/>
              <w:rPr>
                <w:rFonts w:eastAsia="Times New Roman" w:cstheme="minorHAnsi"/>
                <w:sz w:val="18"/>
                <w:szCs w:val="18"/>
                <w:lang w:val="es-ES_tradnl" w:eastAsia="es-ES"/>
              </w:rPr>
            </w:pPr>
            <w:r w:rsidRPr="00F34692">
              <w:rPr>
                <w:rFonts w:eastAsia="Times New Roman" w:cstheme="minorHAnsi"/>
                <w:sz w:val="18"/>
                <w:szCs w:val="18"/>
                <w:lang w:val="es-ES_tradnl" w:eastAsia="es-ES"/>
              </w:rPr>
              <w:t>Aparcamientos disuasorios para liberar espacio en el centro de la localidad actualmente dedicado a aparcamiento.</w:t>
            </w:r>
          </w:p>
          <w:p w14:paraId="5D334BC3" w14:textId="28623B9C" w:rsidR="00F34692" w:rsidRPr="00F34692" w:rsidRDefault="00F34692" w:rsidP="00F34692">
            <w:pPr>
              <w:numPr>
                <w:ilvl w:val="0"/>
                <w:numId w:val="25"/>
              </w:numPr>
              <w:spacing w:after="0"/>
              <w:ind w:left="492" w:hanging="283"/>
              <w:jc w:val="both"/>
              <w:rPr>
                <w:rFonts w:eastAsia="Times New Roman" w:cstheme="minorHAnsi"/>
                <w:sz w:val="18"/>
                <w:szCs w:val="18"/>
                <w:lang w:val="es-ES_tradnl" w:eastAsia="es-ES"/>
              </w:rPr>
            </w:pPr>
            <w:r w:rsidRPr="00F34692">
              <w:rPr>
                <w:rFonts w:eastAsia="Times New Roman" w:cstheme="minorHAnsi"/>
                <w:sz w:val="18"/>
                <w:szCs w:val="18"/>
                <w:lang w:val="es-ES_tradnl" w:eastAsia="es-ES"/>
              </w:rPr>
              <w:t>Establecimiento de zonas de aparcamiento regulado</w:t>
            </w:r>
          </w:p>
          <w:p w14:paraId="13EE5461" w14:textId="06564EDF" w:rsidR="00F34692" w:rsidRDefault="00F34692" w:rsidP="00F34692">
            <w:pPr>
              <w:numPr>
                <w:ilvl w:val="0"/>
                <w:numId w:val="25"/>
              </w:numPr>
              <w:spacing w:after="0"/>
              <w:ind w:left="492" w:hanging="283"/>
              <w:jc w:val="both"/>
              <w:rPr>
                <w:rFonts w:eastAsia="Times New Roman" w:cstheme="minorHAnsi"/>
                <w:sz w:val="18"/>
                <w:szCs w:val="18"/>
                <w:lang w:val="es-ES_tradnl" w:eastAsia="es-ES"/>
              </w:rPr>
            </w:pPr>
            <w:r w:rsidRPr="00F34692">
              <w:rPr>
                <w:rFonts w:eastAsia="Times New Roman" w:cstheme="minorHAnsi"/>
                <w:sz w:val="18"/>
                <w:szCs w:val="18"/>
                <w:lang w:val="es-ES_tradnl" w:eastAsia="es-ES"/>
              </w:rPr>
              <w:t>Regulación de la carga y descarga</w:t>
            </w:r>
            <w:r>
              <w:rPr>
                <w:rFonts w:eastAsia="Times New Roman" w:cstheme="minorHAnsi"/>
                <w:sz w:val="18"/>
                <w:szCs w:val="18"/>
                <w:lang w:val="es-ES_tradnl" w:eastAsia="es-ES"/>
              </w:rPr>
              <w:t>.</w:t>
            </w:r>
          </w:p>
          <w:p w14:paraId="03819132" w14:textId="77777777" w:rsidR="00F34692" w:rsidRPr="00F34692" w:rsidRDefault="00F34692" w:rsidP="00F34692">
            <w:pPr>
              <w:spacing w:after="0"/>
              <w:ind w:left="492"/>
              <w:jc w:val="both"/>
              <w:rPr>
                <w:rFonts w:eastAsia="Times New Roman" w:cstheme="minorHAnsi"/>
                <w:sz w:val="18"/>
                <w:szCs w:val="18"/>
                <w:lang w:val="es-ES_tradnl" w:eastAsia="es-ES"/>
              </w:rPr>
            </w:pPr>
          </w:p>
          <w:p w14:paraId="3927CD3A" w14:textId="77777777" w:rsidR="00F34692" w:rsidRPr="00F34692" w:rsidRDefault="00F34692" w:rsidP="0059602F">
            <w:pPr>
              <w:spacing w:after="0" w:line="360" w:lineRule="auto"/>
              <w:jc w:val="both"/>
              <w:rPr>
                <w:rFonts w:eastAsia="Times New Roman" w:cstheme="minorHAnsi"/>
                <w:color w:val="000000"/>
                <w:sz w:val="18"/>
                <w:szCs w:val="18"/>
                <w:lang w:val="es-ES_tradnl" w:eastAsia="es-ES"/>
              </w:rPr>
            </w:pPr>
          </w:p>
        </w:tc>
        <w:tc>
          <w:tcPr>
            <w:tcW w:w="992" w:type="dxa"/>
            <w:tcBorders>
              <w:top w:val="nil"/>
              <w:left w:val="nil"/>
              <w:bottom w:val="single" w:sz="4" w:space="0" w:color="auto"/>
              <w:right w:val="single" w:sz="4" w:space="0" w:color="auto"/>
            </w:tcBorders>
            <w:shd w:val="clear" w:color="auto" w:fill="auto"/>
            <w:noWrap/>
            <w:vAlign w:val="bottom"/>
            <w:hideMark/>
          </w:tcPr>
          <w:p w14:paraId="46F9088E" w14:textId="7877FD90" w:rsidR="00F34692" w:rsidRPr="00F34692" w:rsidRDefault="00F34692" w:rsidP="0059602F">
            <w:pPr>
              <w:spacing w:after="0" w:line="240" w:lineRule="auto"/>
              <w:rPr>
                <w:rFonts w:eastAsia="Times New Roman" w:cstheme="minorHAnsi"/>
                <w:color w:val="000000"/>
                <w:sz w:val="18"/>
                <w:szCs w:val="18"/>
                <w:lang w:eastAsia="es-ES"/>
              </w:rPr>
            </w:pPr>
            <w:r w:rsidRPr="00F34692">
              <w:rPr>
                <w:rFonts w:eastAsia="Times New Roman" w:cstheme="minorHAnsi"/>
                <w:color w:val="000000"/>
                <w:sz w:val="18"/>
                <w:szCs w:val="18"/>
                <w:lang w:eastAsia="es-ES"/>
              </w:rPr>
              <w:t> </w:t>
            </w:r>
            <w:r w:rsidRPr="00F34692">
              <w:rPr>
                <w:rFonts w:eastAsia="Times New Roman" w:cstheme="minorHAnsi"/>
                <w:color w:val="000000"/>
                <w:sz w:val="18"/>
                <w:szCs w:val="18"/>
              </w:rPr>
              <w:object w:dxaOrig="1440" w:dyaOrig="1440" w14:anchorId="39E6D8A6">
                <v:shape id="_x0000_i1053" type="#_x0000_t75" style="width:45pt;height:21pt" o:ole="">
                  <v:imagedata r:id="rId17" o:title=""/>
                </v:shape>
                <w:control r:id="rId18" w:name="CheckBox4" w:shapeid="_x0000_i1053"/>
              </w:object>
            </w:r>
          </w:p>
        </w:tc>
        <w:tc>
          <w:tcPr>
            <w:tcW w:w="1559" w:type="dxa"/>
            <w:tcBorders>
              <w:top w:val="nil"/>
              <w:left w:val="nil"/>
              <w:bottom w:val="single" w:sz="4" w:space="0" w:color="auto"/>
              <w:right w:val="single" w:sz="4" w:space="0" w:color="auto"/>
            </w:tcBorders>
          </w:tcPr>
          <w:p w14:paraId="5ACA0B4C" w14:textId="77777777" w:rsidR="00F34692" w:rsidRPr="00F34692" w:rsidRDefault="00F34692" w:rsidP="0059602F">
            <w:pPr>
              <w:spacing w:after="0" w:line="240" w:lineRule="auto"/>
              <w:rPr>
                <w:rFonts w:eastAsia="Times New Roman" w:cstheme="minorHAnsi"/>
                <w:color w:val="000000"/>
                <w:sz w:val="18"/>
                <w:szCs w:val="18"/>
                <w:lang w:eastAsia="es-ES"/>
              </w:rPr>
            </w:pPr>
          </w:p>
        </w:tc>
        <w:tc>
          <w:tcPr>
            <w:tcW w:w="1701" w:type="dxa"/>
            <w:tcBorders>
              <w:top w:val="nil"/>
              <w:left w:val="nil"/>
              <w:bottom w:val="single" w:sz="4" w:space="0" w:color="auto"/>
              <w:right w:val="single" w:sz="4" w:space="0" w:color="auto"/>
            </w:tcBorders>
          </w:tcPr>
          <w:p w14:paraId="1420490A" w14:textId="77777777" w:rsidR="00F34692" w:rsidRPr="00F34692" w:rsidRDefault="00F34692" w:rsidP="0059602F">
            <w:pPr>
              <w:spacing w:after="0" w:line="240" w:lineRule="auto"/>
              <w:rPr>
                <w:rFonts w:eastAsia="Times New Roman" w:cstheme="minorHAnsi"/>
                <w:color w:val="000000"/>
                <w:sz w:val="18"/>
                <w:szCs w:val="18"/>
                <w:lang w:eastAsia="es-ES"/>
              </w:rPr>
            </w:pPr>
          </w:p>
        </w:tc>
      </w:tr>
      <w:tr w:rsidR="00F34692" w:rsidRPr="00F34692" w14:paraId="2BA3A375" w14:textId="77777777" w:rsidTr="0059602F">
        <w:trPr>
          <w:trHeight w:val="841"/>
          <w:jc w:val="center"/>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C767CD" w14:textId="77777777" w:rsidR="00F34692" w:rsidRPr="00F34692" w:rsidRDefault="00F34692" w:rsidP="0059602F">
            <w:pPr>
              <w:spacing w:after="0" w:line="240" w:lineRule="auto"/>
              <w:jc w:val="center"/>
              <w:rPr>
                <w:rFonts w:eastAsia="Times New Roman" w:cstheme="minorHAnsi"/>
                <w:color w:val="000000"/>
                <w:sz w:val="18"/>
                <w:szCs w:val="18"/>
                <w:lang w:eastAsia="es-ES"/>
              </w:rPr>
            </w:pPr>
            <w:r w:rsidRPr="00F34692">
              <w:rPr>
                <w:rFonts w:eastAsia="Times New Roman" w:cstheme="minorHAnsi"/>
                <w:color w:val="000000"/>
                <w:sz w:val="18"/>
                <w:szCs w:val="18"/>
                <w:lang w:eastAsia="es-ES"/>
              </w:rPr>
              <w:lastRenderedPageBreak/>
              <w:t>5</w:t>
            </w:r>
          </w:p>
        </w:tc>
        <w:tc>
          <w:tcPr>
            <w:tcW w:w="4541" w:type="dxa"/>
            <w:tcBorders>
              <w:top w:val="single" w:sz="4" w:space="0" w:color="auto"/>
              <w:left w:val="nil"/>
              <w:bottom w:val="single" w:sz="4" w:space="0" w:color="auto"/>
              <w:right w:val="single" w:sz="4" w:space="0" w:color="auto"/>
            </w:tcBorders>
            <w:shd w:val="clear" w:color="auto" w:fill="auto"/>
            <w:noWrap/>
            <w:vAlign w:val="center"/>
            <w:hideMark/>
          </w:tcPr>
          <w:p w14:paraId="4AE5E3E9" w14:textId="77777777" w:rsidR="00F34692" w:rsidRPr="00F34692" w:rsidRDefault="00F34692" w:rsidP="00F34692">
            <w:pPr>
              <w:spacing w:before="240" w:after="0" w:line="360" w:lineRule="auto"/>
              <w:jc w:val="both"/>
              <w:rPr>
                <w:rFonts w:eastAsia="Times New Roman" w:cstheme="minorHAnsi"/>
                <w:sz w:val="18"/>
                <w:szCs w:val="18"/>
                <w:lang w:val="es-ES_tradnl" w:eastAsia="es-ES"/>
              </w:rPr>
            </w:pPr>
            <w:r w:rsidRPr="00F34692">
              <w:rPr>
                <w:rFonts w:eastAsia="Times New Roman" w:cstheme="minorHAnsi"/>
                <w:sz w:val="18"/>
                <w:szCs w:val="18"/>
                <w:lang w:val="es-ES_tradnl" w:eastAsia="es-ES"/>
              </w:rPr>
              <w:t>Transporte público:</w:t>
            </w:r>
          </w:p>
          <w:p w14:paraId="70654393" w14:textId="44E0FCDF" w:rsidR="00F34692" w:rsidRPr="00F34692" w:rsidRDefault="00F34692" w:rsidP="00F34692">
            <w:pPr>
              <w:numPr>
                <w:ilvl w:val="0"/>
                <w:numId w:val="26"/>
              </w:numPr>
              <w:spacing w:after="0"/>
              <w:ind w:left="492"/>
              <w:jc w:val="both"/>
              <w:rPr>
                <w:rFonts w:eastAsia="Times New Roman" w:cstheme="minorHAnsi"/>
                <w:sz w:val="18"/>
                <w:szCs w:val="18"/>
                <w:lang w:val="es-ES_tradnl" w:eastAsia="es-ES"/>
              </w:rPr>
            </w:pPr>
            <w:r w:rsidRPr="00F34692">
              <w:rPr>
                <w:rFonts w:eastAsia="Times New Roman" w:cstheme="minorHAnsi"/>
                <w:sz w:val="18"/>
                <w:szCs w:val="18"/>
                <w:lang w:val="es-ES_tradnl" w:eastAsia="es-ES"/>
              </w:rPr>
              <w:t>Implantación de lanzaderas a polígonos, nodos de transporte y áreas de actividad</w:t>
            </w:r>
          </w:p>
          <w:p w14:paraId="77DE47C0" w14:textId="13737855" w:rsidR="00F34692" w:rsidRPr="00F34692" w:rsidRDefault="00F34692" w:rsidP="00F34692">
            <w:pPr>
              <w:numPr>
                <w:ilvl w:val="0"/>
                <w:numId w:val="26"/>
              </w:numPr>
              <w:spacing w:after="0"/>
              <w:ind w:left="492" w:hanging="283"/>
              <w:jc w:val="both"/>
              <w:rPr>
                <w:rFonts w:eastAsia="Times New Roman" w:cstheme="minorHAnsi"/>
                <w:sz w:val="18"/>
                <w:szCs w:val="18"/>
                <w:lang w:val="es-ES_tradnl" w:eastAsia="es-ES"/>
              </w:rPr>
            </w:pPr>
            <w:r w:rsidRPr="00F34692">
              <w:rPr>
                <w:rFonts w:eastAsia="Times New Roman" w:cstheme="minorHAnsi"/>
                <w:sz w:val="18"/>
                <w:szCs w:val="18"/>
                <w:lang w:val="es-ES_tradnl" w:eastAsia="es-ES"/>
              </w:rPr>
              <w:t>Información dinámica en paradas</w:t>
            </w:r>
          </w:p>
          <w:p w14:paraId="25737994" w14:textId="4FDC14CB" w:rsidR="00F34692" w:rsidRPr="00F34692" w:rsidRDefault="00F34692" w:rsidP="00F34692">
            <w:pPr>
              <w:numPr>
                <w:ilvl w:val="0"/>
                <w:numId w:val="26"/>
              </w:numPr>
              <w:spacing w:after="0"/>
              <w:ind w:left="492" w:hanging="283"/>
              <w:jc w:val="both"/>
              <w:rPr>
                <w:rFonts w:eastAsia="Times New Roman" w:cstheme="minorHAnsi"/>
                <w:sz w:val="18"/>
                <w:szCs w:val="18"/>
                <w:lang w:val="es-ES_tradnl" w:eastAsia="es-ES"/>
              </w:rPr>
            </w:pPr>
            <w:r w:rsidRPr="00F34692">
              <w:rPr>
                <w:rFonts w:eastAsia="Times New Roman" w:cstheme="minorHAnsi"/>
                <w:sz w:val="18"/>
                <w:szCs w:val="18"/>
                <w:lang w:val="es-ES_tradnl" w:eastAsia="es-ES"/>
              </w:rPr>
              <w:t xml:space="preserve">Introducción de vehículos eléctricos enchufables para transporte público colectivo. </w:t>
            </w:r>
          </w:p>
          <w:p w14:paraId="488BC713" w14:textId="77777777" w:rsidR="00F34692" w:rsidRDefault="00F34692" w:rsidP="002756AA">
            <w:pPr>
              <w:numPr>
                <w:ilvl w:val="0"/>
                <w:numId w:val="26"/>
              </w:numPr>
              <w:spacing w:after="240"/>
              <w:ind w:left="494" w:hanging="284"/>
              <w:jc w:val="both"/>
              <w:rPr>
                <w:rFonts w:eastAsia="Times New Roman" w:cstheme="minorHAnsi"/>
                <w:sz w:val="18"/>
                <w:szCs w:val="18"/>
                <w:lang w:val="es-ES_tradnl" w:eastAsia="es-ES"/>
              </w:rPr>
            </w:pPr>
            <w:r w:rsidRPr="00F34692">
              <w:rPr>
                <w:rFonts w:eastAsia="Times New Roman" w:cstheme="minorHAnsi"/>
                <w:sz w:val="18"/>
                <w:szCs w:val="18"/>
                <w:lang w:val="es-ES_tradnl" w:eastAsia="es-ES"/>
              </w:rPr>
              <w:t>Consideración de la movilidad alternativa en las licitaciones públicas de compra de vehículos para transporte público de la entidad local.</w:t>
            </w:r>
          </w:p>
          <w:p w14:paraId="5A0BDABC" w14:textId="49168743" w:rsidR="00F34692" w:rsidRPr="00F34692" w:rsidRDefault="00F34692" w:rsidP="00F34692">
            <w:pPr>
              <w:spacing w:after="0"/>
              <w:ind w:left="492"/>
              <w:jc w:val="both"/>
              <w:rPr>
                <w:rFonts w:eastAsia="Times New Roman" w:cstheme="minorHAnsi"/>
                <w:sz w:val="18"/>
                <w:szCs w:val="18"/>
                <w:lang w:val="es-ES_tradnl" w:eastAsia="es-ES"/>
              </w:rPr>
            </w:pP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13D35270" w14:textId="12239E3F" w:rsidR="00F34692" w:rsidRPr="00F34692" w:rsidRDefault="00F34692" w:rsidP="0059602F">
            <w:pPr>
              <w:spacing w:after="0" w:line="240" w:lineRule="auto"/>
              <w:rPr>
                <w:rFonts w:eastAsia="Times New Roman" w:cstheme="minorHAnsi"/>
                <w:color w:val="000000"/>
                <w:sz w:val="18"/>
                <w:szCs w:val="18"/>
                <w:lang w:eastAsia="es-ES"/>
              </w:rPr>
            </w:pPr>
            <w:r w:rsidRPr="00F34692">
              <w:rPr>
                <w:rFonts w:eastAsia="Times New Roman" w:cstheme="minorHAnsi"/>
                <w:color w:val="000000"/>
                <w:sz w:val="18"/>
                <w:szCs w:val="18"/>
                <w:lang w:eastAsia="es-ES"/>
              </w:rPr>
              <w:t> </w:t>
            </w:r>
            <w:r w:rsidRPr="00F34692">
              <w:rPr>
                <w:rFonts w:eastAsia="Times New Roman" w:cstheme="minorHAnsi"/>
                <w:color w:val="000000"/>
                <w:sz w:val="18"/>
                <w:szCs w:val="18"/>
              </w:rPr>
              <w:object w:dxaOrig="1440" w:dyaOrig="1440" w14:anchorId="68122302">
                <v:shape id="_x0000_i1055" type="#_x0000_t75" style="width:42.75pt;height:21pt" o:ole="">
                  <v:imagedata r:id="rId19" o:title=""/>
                </v:shape>
                <w:control r:id="rId20" w:name="CheckBox5" w:shapeid="_x0000_i1055"/>
              </w:object>
            </w:r>
          </w:p>
        </w:tc>
        <w:tc>
          <w:tcPr>
            <w:tcW w:w="1559" w:type="dxa"/>
            <w:tcBorders>
              <w:top w:val="single" w:sz="4" w:space="0" w:color="auto"/>
              <w:left w:val="nil"/>
              <w:bottom w:val="single" w:sz="4" w:space="0" w:color="auto"/>
              <w:right w:val="single" w:sz="4" w:space="0" w:color="auto"/>
            </w:tcBorders>
          </w:tcPr>
          <w:p w14:paraId="2D0E5AFF" w14:textId="77777777" w:rsidR="00F34692" w:rsidRPr="00F34692" w:rsidRDefault="00F34692" w:rsidP="0059602F">
            <w:pPr>
              <w:spacing w:after="0" w:line="240" w:lineRule="auto"/>
              <w:rPr>
                <w:rFonts w:eastAsia="Times New Roman" w:cstheme="minorHAnsi"/>
                <w:color w:val="000000"/>
                <w:sz w:val="18"/>
                <w:szCs w:val="18"/>
                <w:lang w:eastAsia="es-ES"/>
              </w:rPr>
            </w:pPr>
          </w:p>
        </w:tc>
        <w:tc>
          <w:tcPr>
            <w:tcW w:w="1701" w:type="dxa"/>
            <w:tcBorders>
              <w:top w:val="single" w:sz="4" w:space="0" w:color="auto"/>
              <w:left w:val="nil"/>
              <w:bottom w:val="single" w:sz="4" w:space="0" w:color="auto"/>
              <w:right w:val="single" w:sz="4" w:space="0" w:color="auto"/>
            </w:tcBorders>
          </w:tcPr>
          <w:p w14:paraId="1AC5A6FB" w14:textId="77777777" w:rsidR="00F34692" w:rsidRPr="00F34692" w:rsidRDefault="00F34692" w:rsidP="0059602F">
            <w:pPr>
              <w:spacing w:after="0" w:line="240" w:lineRule="auto"/>
              <w:rPr>
                <w:rFonts w:eastAsia="Times New Roman" w:cstheme="minorHAnsi"/>
                <w:color w:val="000000"/>
                <w:sz w:val="18"/>
                <w:szCs w:val="18"/>
                <w:lang w:eastAsia="es-ES"/>
              </w:rPr>
            </w:pPr>
          </w:p>
        </w:tc>
      </w:tr>
      <w:tr w:rsidR="00F34692" w:rsidRPr="00F34692" w14:paraId="15BD935A" w14:textId="77777777" w:rsidTr="0059602F">
        <w:trPr>
          <w:trHeight w:val="1225"/>
          <w:jc w:val="center"/>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C282CA" w14:textId="1610200B" w:rsidR="00F34692" w:rsidRPr="00F34692" w:rsidRDefault="006F5779" w:rsidP="0059602F">
            <w:pPr>
              <w:spacing w:after="0" w:line="240" w:lineRule="auto"/>
              <w:jc w:val="center"/>
              <w:rPr>
                <w:rFonts w:eastAsia="Times New Roman" w:cstheme="minorHAnsi"/>
                <w:color w:val="000000"/>
                <w:sz w:val="18"/>
                <w:szCs w:val="18"/>
                <w:lang w:eastAsia="es-ES"/>
              </w:rPr>
            </w:pPr>
            <w:r>
              <w:rPr>
                <w:rFonts w:eastAsia="Times New Roman" w:cstheme="minorHAnsi"/>
                <w:color w:val="000000"/>
                <w:sz w:val="18"/>
                <w:szCs w:val="18"/>
                <w:lang w:eastAsia="es-ES"/>
              </w:rPr>
              <w:t>6</w:t>
            </w:r>
          </w:p>
        </w:tc>
        <w:tc>
          <w:tcPr>
            <w:tcW w:w="4541" w:type="dxa"/>
            <w:tcBorders>
              <w:top w:val="single" w:sz="4" w:space="0" w:color="auto"/>
              <w:left w:val="nil"/>
              <w:bottom w:val="single" w:sz="4" w:space="0" w:color="auto"/>
              <w:right w:val="single" w:sz="4" w:space="0" w:color="auto"/>
            </w:tcBorders>
            <w:shd w:val="clear" w:color="auto" w:fill="auto"/>
            <w:noWrap/>
            <w:vAlign w:val="center"/>
            <w:hideMark/>
          </w:tcPr>
          <w:p w14:paraId="24205D92" w14:textId="77777777" w:rsidR="00F34692" w:rsidRPr="00F34692" w:rsidRDefault="00F34692" w:rsidP="00F34692">
            <w:pPr>
              <w:spacing w:before="240" w:after="120"/>
              <w:jc w:val="both"/>
              <w:rPr>
                <w:rFonts w:eastAsia="Times New Roman" w:cstheme="minorHAnsi"/>
                <w:sz w:val="18"/>
                <w:szCs w:val="18"/>
                <w:lang w:val="es-ES_tradnl" w:eastAsia="es-ES"/>
              </w:rPr>
            </w:pPr>
            <w:r w:rsidRPr="00F34692">
              <w:rPr>
                <w:rFonts w:eastAsia="Times New Roman" w:cstheme="minorHAnsi"/>
                <w:sz w:val="18"/>
                <w:szCs w:val="18"/>
                <w:lang w:val="es-ES_tradnl" w:eastAsia="es-ES"/>
              </w:rPr>
              <w:t>Implementación de sistemas de transporte público a demanda:</w:t>
            </w:r>
          </w:p>
          <w:p w14:paraId="63AB8270" w14:textId="77777777" w:rsidR="00F34692" w:rsidRDefault="00F34692" w:rsidP="00A72604">
            <w:pPr>
              <w:spacing w:after="240"/>
              <w:ind w:left="493" w:hanging="425"/>
              <w:jc w:val="both"/>
              <w:rPr>
                <w:rFonts w:eastAsia="Times New Roman" w:cstheme="minorHAnsi"/>
                <w:sz w:val="18"/>
                <w:szCs w:val="18"/>
                <w:lang w:val="es-ES_tradnl" w:eastAsia="es-ES"/>
              </w:rPr>
            </w:pPr>
            <w:r w:rsidRPr="00F34692">
              <w:rPr>
                <w:rFonts w:eastAsia="Times New Roman" w:cstheme="minorHAnsi"/>
                <w:sz w:val="18"/>
                <w:szCs w:val="18"/>
                <w:lang w:val="es-ES_tradnl" w:eastAsia="es-ES"/>
              </w:rPr>
              <w:t>i.</w:t>
            </w:r>
            <w:r w:rsidRPr="00F34692">
              <w:rPr>
                <w:rFonts w:eastAsia="Times New Roman" w:cstheme="minorHAnsi"/>
                <w:sz w:val="18"/>
                <w:szCs w:val="18"/>
                <w:lang w:val="es-ES_tradnl" w:eastAsia="es-ES"/>
              </w:rPr>
              <w:tab/>
              <w:t>Implementación de plataformas de transporte público a demanda, mediante vehículos eléctricos enchufables, variable en función de la demanda de los usuarios y que permita realizar un cambio modal desde el vehículo privado a un modo de transporte público</w:t>
            </w:r>
            <w:r>
              <w:rPr>
                <w:rFonts w:eastAsia="Times New Roman" w:cstheme="minorHAnsi"/>
                <w:sz w:val="18"/>
                <w:szCs w:val="18"/>
                <w:lang w:val="es-ES_tradnl" w:eastAsia="es-ES"/>
              </w:rPr>
              <w:t>.</w:t>
            </w:r>
          </w:p>
          <w:p w14:paraId="08B269E2" w14:textId="77DE208D" w:rsidR="00F34692" w:rsidRPr="00F34692" w:rsidRDefault="00F34692" w:rsidP="00F34692">
            <w:pPr>
              <w:spacing w:after="0"/>
              <w:ind w:left="492" w:hanging="425"/>
              <w:jc w:val="both"/>
              <w:rPr>
                <w:rFonts w:eastAsia="Times New Roman" w:cstheme="minorHAnsi"/>
                <w:color w:val="000000"/>
                <w:sz w:val="18"/>
                <w:szCs w:val="18"/>
                <w:lang w:eastAsia="es-ES"/>
              </w:rPr>
            </w:pP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3F94AD49" w14:textId="27ACBCEE" w:rsidR="00F34692" w:rsidRPr="00F34692" w:rsidRDefault="00F34692" w:rsidP="0059602F">
            <w:pPr>
              <w:spacing w:after="0" w:line="240" w:lineRule="auto"/>
              <w:rPr>
                <w:rFonts w:eastAsia="Times New Roman" w:cstheme="minorHAnsi"/>
                <w:color w:val="000000"/>
                <w:sz w:val="18"/>
                <w:szCs w:val="18"/>
                <w:lang w:eastAsia="es-ES"/>
              </w:rPr>
            </w:pPr>
            <w:r w:rsidRPr="00F34692">
              <w:rPr>
                <w:rFonts w:eastAsia="Times New Roman" w:cstheme="minorHAnsi"/>
                <w:color w:val="000000"/>
                <w:sz w:val="18"/>
                <w:szCs w:val="18"/>
                <w:lang w:eastAsia="es-ES"/>
              </w:rPr>
              <w:t> </w:t>
            </w:r>
            <w:r w:rsidRPr="00F34692">
              <w:rPr>
                <w:rFonts w:eastAsia="Times New Roman" w:cstheme="minorHAnsi"/>
                <w:color w:val="000000"/>
                <w:sz w:val="18"/>
                <w:szCs w:val="18"/>
              </w:rPr>
              <w:object w:dxaOrig="1440" w:dyaOrig="1440" w14:anchorId="1AD5F83E">
                <v:shape id="_x0000_i1057" type="#_x0000_t75" style="width:36pt;height:21pt" o:ole="">
                  <v:imagedata r:id="rId13" o:title=""/>
                </v:shape>
                <w:control r:id="rId21" w:name="CheckBox6" w:shapeid="_x0000_i1057"/>
              </w:object>
            </w:r>
          </w:p>
        </w:tc>
        <w:tc>
          <w:tcPr>
            <w:tcW w:w="1559" w:type="dxa"/>
            <w:tcBorders>
              <w:top w:val="single" w:sz="4" w:space="0" w:color="auto"/>
              <w:left w:val="nil"/>
              <w:bottom w:val="single" w:sz="4" w:space="0" w:color="auto"/>
              <w:right w:val="single" w:sz="4" w:space="0" w:color="auto"/>
            </w:tcBorders>
          </w:tcPr>
          <w:p w14:paraId="45C8AD79" w14:textId="77777777" w:rsidR="00F34692" w:rsidRPr="00F34692" w:rsidRDefault="00F34692" w:rsidP="0059602F">
            <w:pPr>
              <w:spacing w:after="0" w:line="240" w:lineRule="auto"/>
              <w:rPr>
                <w:rFonts w:eastAsia="Times New Roman" w:cstheme="minorHAnsi"/>
                <w:color w:val="000000"/>
                <w:sz w:val="18"/>
                <w:szCs w:val="18"/>
                <w:lang w:eastAsia="es-ES"/>
              </w:rPr>
            </w:pPr>
          </w:p>
        </w:tc>
        <w:tc>
          <w:tcPr>
            <w:tcW w:w="1701" w:type="dxa"/>
            <w:tcBorders>
              <w:top w:val="single" w:sz="4" w:space="0" w:color="auto"/>
              <w:left w:val="nil"/>
              <w:bottom w:val="single" w:sz="4" w:space="0" w:color="auto"/>
              <w:right w:val="single" w:sz="4" w:space="0" w:color="auto"/>
            </w:tcBorders>
          </w:tcPr>
          <w:p w14:paraId="3EB3E0A3" w14:textId="77777777" w:rsidR="00F34692" w:rsidRPr="00F34692" w:rsidRDefault="00F34692" w:rsidP="0059602F">
            <w:pPr>
              <w:spacing w:after="0" w:line="240" w:lineRule="auto"/>
              <w:rPr>
                <w:rFonts w:eastAsia="Times New Roman" w:cstheme="minorHAnsi"/>
                <w:color w:val="000000"/>
                <w:sz w:val="18"/>
                <w:szCs w:val="18"/>
                <w:lang w:eastAsia="es-ES"/>
              </w:rPr>
            </w:pPr>
          </w:p>
        </w:tc>
      </w:tr>
      <w:tr w:rsidR="006F5779" w:rsidRPr="00F34692" w14:paraId="50F18CED" w14:textId="77777777" w:rsidTr="0059602F">
        <w:trPr>
          <w:trHeight w:val="1225"/>
          <w:jc w:val="center"/>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CA97C6" w14:textId="0430E4B5" w:rsidR="006F5779" w:rsidRPr="00F34692" w:rsidRDefault="006F5779" w:rsidP="006F5779">
            <w:pPr>
              <w:spacing w:after="0" w:line="240" w:lineRule="auto"/>
              <w:jc w:val="center"/>
              <w:rPr>
                <w:rFonts w:eastAsia="Times New Roman" w:cstheme="minorHAnsi"/>
                <w:color w:val="000000"/>
                <w:sz w:val="18"/>
                <w:szCs w:val="18"/>
                <w:lang w:eastAsia="es-ES"/>
              </w:rPr>
            </w:pPr>
            <w:r>
              <w:rPr>
                <w:rFonts w:eastAsia="Times New Roman" w:cstheme="minorHAnsi"/>
                <w:color w:val="000000"/>
                <w:sz w:val="18"/>
                <w:szCs w:val="18"/>
                <w:lang w:eastAsia="es-ES"/>
              </w:rPr>
              <w:t>7</w:t>
            </w:r>
          </w:p>
        </w:tc>
        <w:tc>
          <w:tcPr>
            <w:tcW w:w="4541" w:type="dxa"/>
            <w:tcBorders>
              <w:top w:val="single" w:sz="4" w:space="0" w:color="auto"/>
              <w:left w:val="nil"/>
              <w:bottom w:val="single" w:sz="4" w:space="0" w:color="auto"/>
              <w:right w:val="single" w:sz="4" w:space="0" w:color="auto"/>
            </w:tcBorders>
            <w:shd w:val="clear" w:color="auto" w:fill="auto"/>
            <w:noWrap/>
            <w:vAlign w:val="center"/>
          </w:tcPr>
          <w:p w14:paraId="0B2D43A0" w14:textId="77777777" w:rsidR="006F5779" w:rsidRPr="00F34692" w:rsidRDefault="006F5779" w:rsidP="006F5779">
            <w:pPr>
              <w:spacing w:after="0" w:line="360" w:lineRule="auto"/>
              <w:jc w:val="both"/>
              <w:rPr>
                <w:rFonts w:eastAsia="Times New Roman" w:cstheme="minorHAnsi"/>
                <w:sz w:val="18"/>
                <w:szCs w:val="18"/>
                <w:lang w:val="es-ES_tradnl" w:eastAsia="es-ES"/>
              </w:rPr>
            </w:pPr>
            <w:r w:rsidRPr="00F34692">
              <w:rPr>
                <w:rFonts w:eastAsia="Times New Roman" w:cstheme="minorHAnsi"/>
                <w:sz w:val="18"/>
                <w:szCs w:val="18"/>
                <w:lang w:val="es-ES_tradnl" w:eastAsia="es-ES"/>
              </w:rPr>
              <w:t>Promoción del uso compartido del coche:</w:t>
            </w:r>
          </w:p>
          <w:p w14:paraId="6288098B" w14:textId="77777777" w:rsidR="006F5779" w:rsidRPr="00F34692" w:rsidRDefault="006F5779" w:rsidP="006F5779">
            <w:pPr>
              <w:spacing w:after="0"/>
              <w:ind w:left="492" w:hanging="425"/>
              <w:jc w:val="both"/>
              <w:rPr>
                <w:rFonts w:eastAsia="Times New Roman" w:cstheme="minorHAnsi"/>
                <w:sz w:val="18"/>
                <w:szCs w:val="18"/>
                <w:lang w:val="es-ES_tradnl" w:eastAsia="es-ES"/>
              </w:rPr>
            </w:pPr>
            <w:r w:rsidRPr="00F34692">
              <w:rPr>
                <w:rFonts w:eastAsia="Times New Roman" w:cstheme="minorHAnsi"/>
                <w:sz w:val="18"/>
                <w:szCs w:val="18"/>
                <w:lang w:val="es-ES_tradnl" w:eastAsia="es-ES"/>
              </w:rPr>
              <w:t>i.</w:t>
            </w:r>
            <w:r w:rsidRPr="00F34692">
              <w:rPr>
                <w:rFonts w:eastAsia="Times New Roman" w:cstheme="minorHAnsi"/>
                <w:sz w:val="18"/>
                <w:szCs w:val="18"/>
                <w:lang w:val="es-ES_tradnl" w:eastAsia="es-ES"/>
              </w:rPr>
              <w:tab/>
              <w:t>Habilitar plataforma para el coche compartido por los habitantes.</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17E31116" w14:textId="6D8D12D8" w:rsidR="006F5779" w:rsidRPr="00F34692" w:rsidRDefault="006F5779" w:rsidP="006F5779">
            <w:pPr>
              <w:spacing w:after="0" w:line="240" w:lineRule="auto"/>
              <w:rPr>
                <w:rFonts w:eastAsia="Times New Roman" w:cstheme="minorHAnsi"/>
                <w:color w:val="000000"/>
                <w:sz w:val="18"/>
                <w:szCs w:val="18"/>
                <w:lang w:eastAsia="es-ES"/>
              </w:rPr>
            </w:pPr>
            <w:r w:rsidRPr="00F34692">
              <w:rPr>
                <w:rFonts w:eastAsia="Times New Roman" w:cstheme="minorHAnsi"/>
                <w:color w:val="000000"/>
                <w:sz w:val="18"/>
                <w:szCs w:val="18"/>
                <w:lang w:eastAsia="es-ES"/>
              </w:rPr>
              <w:t> </w:t>
            </w:r>
            <w:r w:rsidRPr="00F34692">
              <w:rPr>
                <w:rFonts w:eastAsia="Times New Roman" w:cstheme="minorHAnsi"/>
                <w:color w:val="000000"/>
                <w:sz w:val="18"/>
                <w:szCs w:val="18"/>
              </w:rPr>
              <w:object w:dxaOrig="1440" w:dyaOrig="1440" w14:anchorId="0BA13820">
                <v:shape id="_x0000_i1059" type="#_x0000_t75" style="width:42.75pt;height:21pt" o:ole="">
                  <v:imagedata r:id="rId19" o:title=""/>
                </v:shape>
                <w:control r:id="rId22" w:name="CheckBox51" w:shapeid="_x0000_i1059"/>
              </w:object>
            </w:r>
          </w:p>
        </w:tc>
        <w:tc>
          <w:tcPr>
            <w:tcW w:w="1559" w:type="dxa"/>
            <w:tcBorders>
              <w:top w:val="single" w:sz="4" w:space="0" w:color="auto"/>
              <w:left w:val="nil"/>
              <w:bottom w:val="single" w:sz="4" w:space="0" w:color="auto"/>
              <w:right w:val="single" w:sz="4" w:space="0" w:color="auto"/>
            </w:tcBorders>
          </w:tcPr>
          <w:p w14:paraId="7D132891" w14:textId="77777777" w:rsidR="006F5779" w:rsidRPr="00F34692" w:rsidRDefault="006F5779" w:rsidP="006F5779">
            <w:pPr>
              <w:spacing w:after="0" w:line="240" w:lineRule="auto"/>
              <w:rPr>
                <w:rFonts w:eastAsia="Times New Roman" w:cstheme="minorHAnsi"/>
                <w:color w:val="000000"/>
                <w:sz w:val="18"/>
                <w:szCs w:val="18"/>
                <w:lang w:eastAsia="es-ES"/>
              </w:rPr>
            </w:pPr>
          </w:p>
        </w:tc>
        <w:tc>
          <w:tcPr>
            <w:tcW w:w="1701" w:type="dxa"/>
            <w:tcBorders>
              <w:top w:val="single" w:sz="4" w:space="0" w:color="auto"/>
              <w:left w:val="nil"/>
              <w:bottom w:val="single" w:sz="4" w:space="0" w:color="auto"/>
              <w:right w:val="single" w:sz="4" w:space="0" w:color="auto"/>
            </w:tcBorders>
          </w:tcPr>
          <w:p w14:paraId="63084FFD" w14:textId="77777777" w:rsidR="006F5779" w:rsidRPr="00F34692" w:rsidRDefault="006F5779" w:rsidP="006F5779">
            <w:pPr>
              <w:spacing w:after="0" w:line="240" w:lineRule="auto"/>
              <w:rPr>
                <w:rFonts w:eastAsia="Times New Roman" w:cstheme="minorHAnsi"/>
                <w:color w:val="000000"/>
                <w:sz w:val="18"/>
                <w:szCs w:val="18"/>
                <w:lang w:eastAsia="es-ES"/>
              </w:rPr>
            </w:pPr>
          </w:p>
        </w:tc>
      </w:tr>
      <w:tr w:rsidR="006F5779" w:rsidRPr="00F34692" w14:paraId="49650738" w14:textId="77777777" w:rsidTr="00A72604">
        <w:trPr>
          <w:trHeight w:val="2599"/>
          <w:jc w:val="center"/>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B84F24" w14:textId="5DD8F3A9" w:rsidR="006F5779" w:rsidRPr="00F34692" w:rsidRDefault="006F5779" w:rsidP="006F5779">
            <w:pPr>
              <w:spacing w:after="0" w:line="240" w:lineRule="auto"/>
              <w:jc w:val="center"/>
              <w:rPr>
                <w:rFonts w:eastAsia="Times New Roman" w:cstheme="minorHAnsi"/>
                <w:color w:val="000000"/>
                <w:sz w:val="18"/>
                <w:szCs w:val="18"/>
                <w:lang w:eastAsia="es-ES"/>
              </w:rPr>
            </w:pPr>
            <w:r>
              <w:rPr>
                <w:rFonts w:eastAsia="Times New Roman" w:cstheme="minorHAnsi"/>
                <w:color w:val="000000"/>
                <w:sz w:val="18"/>
                <w:szCs w:val="18"/>
                <w:lang w:eastAsia="es-ES"/>
              </w:rPr>
              <w:t>8</w:t>
            </w:r>
          </w:p>
        </w:tc>
        <w:tc>
          <w:tcPr>
            <w:tcW w:w="4541" w:type="dxa"/>
            <w:tcBorders>
              <w:top w:val="single" w:sz="4" w:space="0" w:color="auto"/>
              <w:left w:val="nil"/>
              <w:bottom w:val="single" w:sz="4" w:space="0" w:color="auto"/>
              <w:right w:val="single" w:sz="4" w:space="0" w:color="auto"/>
            </w:tcBorders>
            <w:shd w:val="clear" w:color="auto" w:fill="auto"/>
            <w:noWrap/>
            <w:vAlign w:val="center"/>
            <w:hideMark/>
          </w:tcPr>
          <w:p w14:paraId="02C0F944" w14:textId="77777777" w:rsidR="006F5779" w:rsidRPr="00F34692" w:rsidRDefault="006F5779" w:rsidP="006F5779">
            <w:pPr>
              <w:spacing w:before="240" w:after="0" w:line="360" w:lineRule="auto"/>
              <w:jc w:val="both"/>
              <w:rPr>
                <w:rFonts w:eastAsia="Times New Roman" w:cstheme="minorHAnsi"/>
                <w:sz w:val="18"/>
                <w:szCs w:val="18"/>
                <w:lang w:val="es-ES_tradnl" w:eastAsia="es-ES"/>
              </w:rPr>
            </w:pPr>
            <w:r w:rsidRPr="00F34692">
              <w:rPr>
                <w:rFonts w:eastAsia="Times New Roman" w:cstheme="minorHAnsi"/>
                <w:sz w:val="18"/>
                <w:szCs w:val="18"/>
                <w:lang w:val="es-ES_tradnl" w:eastAsia="es-ES"/>
              </w:rPr>
              <w:t>Reordenación y Diseño viario:</w:t>
            </w:r>
          </w:p>
          <w:p w14:paraId="4027495F" w14:textId="77777777" w:rsidR="006F5779" w:rsidRPr="00F34692" w:rsidRDefault="006F5779" w:rsidP="006F5779">
            <w:pPr>
              <w:spacing w:after="0"/>
              <w:ind w:left="492" w:hanging="425"/>
              <w:jc w:val="both"/>
              <w:rPr>
                <w:rFonts w:eastAsia="Times New Roman" w:cstheme="minorHAnsi"/>
                <w:sz w:val="18"/>
                <w:szCs w:val="18"/>
                <w:lang w:val="es-ES_tradnl" w:eastAsia="es-ES"/>
              </w:rPr>
            </w:pPr>
            <w:r w:rsidRPr="00F34692">
              <w:rPr>
                <w:rFonts w:eastAsia="Times New Roman" w:cstheme="minorHAnsi"/>
                <w:sz w:val="18"/>
                <w:szCs w:val="18"/>
                <w:lang w:val="es-ES_tradnl" w:eastAsia="es-ES"/>
              </w:rPr>
              <w:t>i.</w:t>
            </w:r>
            <w:r w:rsidRPr="00F34692">
              <w:rPr>
                <w:rFonts w:eastAsia="Times New Roman" w:cstheme="minorHAnsi"/>
                <w:sz w:val="18"/>
                <w:szCs w:val="18"/>
                <w:lang w:val="es-ES_tradnl" w:eastAsia="es-ES"/>
              </w:rPr>
              <w:tab/>
              <w:t>Actuaciones de calmado de tráfico</w:t>
            </w:r>
          </w:p>
          <w:p w14:paraId="3E3686AC" w14:textId="77777777" w:rsidR="006F5779" w:rsidRPr="00F34692" w:rsidRDefault="006F5779" w:rsidP="006F5779">
            <w:pPr>
              <w:spacing w:after="0"/>
              <w:ind w:left="492" w:hanging="425"/>
              <w:jc w:val="both"/>
              <w:rPr>
                <w:rFonts w:eastAsia="Times New Roman" w:cstheme="minorHAnsi"/>
                <w:sz w:val="18"/>
                <w:szCs w:val="18"/>
                <w:lang w:val="es-ES_tradnl" w:eastAsia="es-ES"/>
              </w:rPr>
            </w:pPr>
            <w:proofErr w:type="spellStart"/>
            <w:r w:rsidRPr="00F34692">
              <w:rPr>
                <w:rFonts w:eastAsia="Times New Roman" w:cstheme="minorHAnsi"/>
                <w:sz w:val="18"/>
                <w:szCs w:val="18"/>
                <w:lang w:val="es-ES_tradnl" w:eastAsia="es-ES"/>
              </w:rPr>
              <w:t>ii</w:t>
            </w:r>
            <w:proofErr w:type="spellEnd"/>
            <w:r w:rsidRPr="00F34692">
              <w:rPr>
                <w:rFonts w:eastAsia="Times New Roman" w:cstheme="minorHAnsi"/>
                <w:sz w:val="18"/>
                <w:szCs w:val="18"/>
                <w:lang w:val="es-ES_tradnl" w:eastAsia="es-ES"/>
              </w:rPr>
              <w:t>.</w:t>
            </w:r>
            <w:r w:rsidRPr="00F34692">
              <w:rPr>
                <w:rFonts w:eastAsia="Times New Roman" w:cstheme="minorHAnsi"/>
                <w:sz w:val="18"/>
                <w:szCs w:val="18"/>
                <w:lang w:val="es-ES_tradnl" w:eastAsia="es-ES"/>
              </w:rPr>
              <w:tab/>
              <w:t>Nuevos diseños y ordenación del viario público</w:t>
            </w:r>
          </w:p>
          <w:p w14:paraId="4CD95810" w14:textId="77777777" w:rsidR="006F5779" w:rsidRPr="00F34692" w:rsidRDefault="006F5779" w:rsidP="006F5779">
            <w:pPr>
              <w:pStyle w:val="Prrafodelista"/>
              <w:numPr>
                <w:ilvl w:val="0"/>
                <w:numId w:val="22"/>
              </w:numPr>
              <w:spacing w:after="0"/>
              <w:ind w:left="492" w:hanging="283"/>
              <w:jc w:val="both"/>
              <w:rPr>
                <w:rFonts w:eastAsia="Times New Roman" w:cstheme="minorHAnsi"/>
                <w:sz w:val="18"/>
                <w:szCs w:val="18"/>
                <w:lang w:val="es-ES_tradnl" w:eastAsia="es-ES"/>
              </w:rPr>
            </w:pPr>
            <w:r w:rsidRPr="00F34692">
              <w:rPr>
                <w:rFonts w:eastAsia="Times New Roman" w:cstheme="minorHAnsi"/>
                <w:sz w:val="18"/>
                <w:szCs w:val="18"/>
                <w:lang w:val="es-ES_tradnl" w:eastAsia="es-ES"/>
              </w:rPr>
              <w:t>Establecimiento de Áreas de Prioridad Residencial</w:t>
            </w:r>
          </w:p>
          <w:p w14:paraId="49144703" w14:textId="77777777" w:rsidR="006F5779" w:rsidRPr="00F34692" w:rsidRDefault="006F5779" w:rsidP="006F5779">
            <w:pPr>
              <w:pStyle w:val="Prrafodelista"/>
              <w:numPr>
                <w:ilvl w:val="0"/>
                <w:numId w:val="22"/>
              </w:numPr>
              <w:spacing w:after="0"/>
              <w:ind w:left="492" w:hanging="283"/>
              <w:jc w:val="both"/>
              <w:rPr>
                <w:rFonts w:eastAsia="Times New Roman" w:cstheme="minorHAnsi"/>
                <w:sz w:val="18"/>
                <w:szCs w:val="18"/>
                <w:lang w:val="es-ES_tradnl" w:eastAsia="es-ES"/>
              </w:rPr>
            </w:pPr>
            <w:r w:rsidRPr="00F34692">
              <w:rPr>
                <w:rFonts w:eastAsia="Times New Roman" w:cstheme="minorHAnsi"/>
                <w:sz w:val="18"/>
                <w:szCs w:val="18"/>
                <w:lang w:val="es-ES_tradnl" w:eastAsia="es-ES"/>
              </w:rPr>
              <w:t>Desviación del tráfico motorizado de paso</w:t>
            </w:r>
          </w:p>
          <w:p w14:paraId="29F518D4" w14:textId="77777777" w:rsidR="006F5779" w:rsidRPr="00F34692" w:rsidRDefault="006F5779" w:rsidP="006F5779">
            <w:pPr>
              <w:pStyle w:val="Prrafodelista"/>
              <w:numPr>
                <w:ilvl w:val="0"/>
                <w:numId w:val="22"/>
              </w:numPr>
              <w:spacing w:after="0"/>
              <w:ind w:left="492" w:hanging="283"/>
              <w:jc w:val="both"/>
              <w:rPr>
                <w:rFonts w:eastAsia="Times New Roman" w:cstheme="minorHAnsi"/>
                <w:sz w:val="18"/>
                <w:szCs w:val="18"/>
                <w:lang w:val="es-ES_tradnl" w:eastAsia="es-ES"/>
              </w:rPr>
            </w:pPr>
            <w:r w:rsidRPr="00F34692">
              <w:rPr>
                <w:rFonts w:eastAsia="Times New Roman" w:cstheme="minorHAnsi"/>
                <w:sz w:val="18"/>
                <w:szCs w:val="18"/>
                <w:lang w:val="es-ES_tradnl" w:eastAsia="es-ES"/>
              </w:rPr>
              <w:t>Elaboración de los Planes Generales de Ordenación Urbanística con criterios de movilidad generada y movilidad sostenible</w:t>
            </w:r>
            <w:r w:rsidRPr="002756AA">
              <w:rPr>
                <w:rFonts w:eastAsia="Times New Roman" w:cstheme="minorHAnsi"/>
                <w:sz w:val="18"/>
                <w:szCs w:val="18"/>
                <w:lang w:val="es-ES_tradnl" w:eastAsia="es-ES"/>
              </w:rPr>
              <w:t xml:space="preserve"> </w:t>
            </w:r>
          </w:p>
          <w:p w14:paraId="3AC65595" w14:textId="77777777" w:rsidR="006F5779" w:rsidRPr="00F34692" w:rsidRDefault="006F5779" w:rsidP="006F5779">
            <w:pPr>
              <w:pStyle w:val="Prrafodelista"/>
              <w:numPr>
                <w:ilvl w:val="0"/>
                <w:numId w:val="22"/>
              </w:numPr>
              <w:spacing w:after="240"/>
              <w:ind w:left="494" w:hanging="284"/>
              <w:jc w:val="both"/>
              <w:rPr>
                <w:rFonts w:eastAsia="Times New Roman" w:cstheme="minorHAnsi"/>
                <w:sz w:val="18"/>
                <w:szCs w:val="18"/>
                <w:lang w:val="es-ES_tradnl" w:eastAsia="es-ES"/>
              </w:rPr>
            </w:pPr>
            <w:r w:rsidRPr="00F34692">
              <w:rPr>
                <w:rFonts w:eastAsia="Times New Roman" w:cstheme="minorHAnsi"/>
                <w:sz w:val="18"/>
                <w:szCs w:val="18"/>
                <w:lang w:val="es-ES_tradnl" w:eastAsia="es-ES"/>
              </w:rPr>
              <w:t>Promover la penetración de vehículos propulsados con energías alternativas a través de la implantación de puntos de recarga en vía pública, aparcamientos públicos y para flotas de servicios públicos.</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65CE036D" w14:textId="25A49AC7" w:rsidR="006F5779" w:rsidRPr="00F34692" w:rsidRDefault="006F5779" w:rsidP="006F5779">
            <w:pPr>
              <w:spacing w:after="0" w:line="240" w:lineRule="auto"/>
              <w:rPr>
                <w:rFonts w:eastAsia="Times New Roman" w:cstheme="minorHAnsi"/>
                <w:color w:val="000000"/>
                <w:sz w:val="18"/>
                <w:szCs w:val="18"/>
                <w:lang w:eastAsia="es-ES"/>
              </w:rPr>
            </w:pPr>
            <w:r w:rsidRPr="00F34692">
              <w:rPr>
                <w:rFonts w:eastAsia="Times New Roman" w:cstheme="minorHAnsi"/>
                <w:color w:val="000000"/>
                <w:sz w:val="18"/>
                <w:szCs w:val="18"/>
                <w:lang w:eastAsia="es-ES"/>
              </w:rPr>
              <w:t> </w:t>
            </w:r>
            <w:r w:rsidRPr="00F34692">
              <w:rPr>
                <w:rFonts w:eastAsia="Times New Roman" w:cstheme="minorHAnsi"/>
                <w:color w:val="000000"/>
                <w:sz w:val="18"/>
                <w:szCs w:val="18"/>
              </w:rPr>
              <w:object w:dxaOrig="1440" w:dyaOrig="1440" w14:anchorId="5126CE81">
                <v:shape id="_x0000_i1061" type="#_x0000_t75" style="width:36pt;height:21pt" o:ole="">
                  <v:imagedata r:id="rId13" o:title=""/>
                </v:shape>
                <w:control r:id="rId23" w:name="CheckBox61" w:shapeid="_x0000_i1061"/>
              </w:object>
            </w:r>
          </w:p>
        </w:tc>
        <w:tc>
          <w:tcPr>
            <w:tcW w:w="1559" w:type="dxa"/>
            <w:tcBorders>
              <w:top w:val="single" w:sz="4" w:space="0" w:color="auto"/>
              <w:left w:val="nil"/>
              <w:bottom w:val="single" w:sz="4" w:space="0" w:color="auto"/>
              <w:right w:val="single" w:sz="4" w:space="0" w:color="auto"/>
            </w:tcBorders>
          </w:tcPr>
          <w:p w14:paraId="2B6665AF" w14:textId="77777777" w:rsidR="006F5779" w:rsidRPr="00F34692" w:rsidRDefault="006F5779" w:rsidP="006F5779">
            <w:pPr>
              <w:spacing w:after="0" w:line="240" w:lineRule="auto"/>
              <w:rPr>
                <w:rFonts w:eastAsia="Times New Roman" w:cstheme="minorHAnsi"/>
                <w:color w:val="000000"/>
                <w:sz w:val="18"/>
                <w:szCs w:val="18"/>
                <w:lang w:eastAsia="es-ES"/>
              </w:rPr>
            </w:pPr>
          </w:p>
        </w:tc>
        <w:tc>
          <w:tcPr>
            <w:tcW w:w="1701" w:type="dxa"/>
            <w:tcBorders>
              <w:top w:val="single" w:sz="4" w:space="0" w:color="auto"/>
              <w:left w:val="nil"/>
              <w:bottom w:val="single" w:sz="4" w:space="0" w:color="auto"/>
              <w:right w:val="single" w:sz="4" w:space="0" w:color="auto"/>
            </w:tcBorders>
          </w:tcPr>
          <w:p w14:paraId="1257B26F" w14:textId="77777777" w:rsidR="006F5779" w:rsidRPr="00F34692" w:rsidRDefault="006F5779" w:rsidP="006F5779">
            <w:pPr>
              <w:spacing w:after="0" w:line="240" w:lineRule="auto"/>
              <w:rPr>
                <w:rFonts w:eastAsia="Times New Roman" w:cstheme="minorHAnsi"/>
                <w:color w:val="000000"/>
                <w:sz w:val="18"/>
                <w:szCs w:val="18"/>
                <w:lang w:eastAsia="es-ES"/>
              </w:rPr>
            </w:pPr>
          </w:p>
        </w:tc>
      </w:tr>
      <w:tr w:rsidR="006F5779" w:rsidRPr="00F34692" w14:paraId="410DE28E" w14:textId="77777777" w:rsidTr="00A72604">
        <w:trPr>
          <w:trHeight w:val="978"/>
          <w:jc w:val="center"/>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43D2C057" w14:textId="4B852647" w:rsidR="006F5779" w:rsidRPr="00F34692" w:rsidRDefault="006F5779" w:rsidP="006F5779">
            <w:pPr>
              <w:spacing w:after="0" w:line="240" w:lineRule="auto"/>
              <w:jc w:val="center"/>
              <w:rPr>
                <w:rFonts w:eastAsia="Times New Roman" w:cstheme="minorHAnsi"/>
                <w:color w:val="000000"/>
                <w:sz w:val="18"/>
                <w:szCs w:val="18"/>
                <w:lang w:eastAsia="es-ES"/>
              </w:rPr>
            </w:pPr>
            <w:r>
              <w:rPr>
                <w:rFonts w:eastAsia="Times New Roman" w:cstheme="minorHAnsi"/>
                <w:color w:val="000000"/>
                <w:sz w:val="18"/>
                <w:szCs w:val="18"/>
                <w:lang w:eastAsia="es-ES"/>
              </w:rPr>
              <w:t>9</w:t>
            </w:r>
          </w:p>
        </w:tc>
        <w:tc>
          <w:tcPr>
            <w:tcW w:w="4541" w:type="dxa"/>
            <w:tcBorders>
              <w:top w:val="nil"/>
              <w:left w:val="nil"/>
              <w:bottom w:val="single" w:sz="4" w:space="0" w:color="auto"/>
              <w:right w:val="single" w:sz="4" w:space="0" w:color="auto"/>
            </w:tcBorders>
            <w:shd w:val="clear" w:color="auto" w:fill="auto"/>
            <w:noWrap/>
            <w:vAlign w:val="center"/>
            <w:hideMark/>
          </w:tcPr>
          <w:p w14:paraId="0729B103" w14:textId="77777777" w:rsidR="006F5779" w:rsidRPr="00F34692" w:rsidRDefault="006F5779" w:rsidP="006F5779">
            <w:pPr>
              <w:spacing w:before="240" w:after="240"/>
              <w:jc w:val="both"/>
              <w:rPr>
                <w:rFonts w:eastAsia="Times New Roman" w:cstheme="minorHAnsi"/>
                <w:sz w:val="18"/>
                <w:szCs w:val="18"/>
                <w:lang w:val="es-ES_tradnl" w:eastAsia="es-ES"/>
              </w:rPr>
            </w:pPr>
            <w:r w:rsidRPr="00F34692">
              <w:rPr>
                <w:rFonts w:eastAsia="Times New Roman" w:cstheme="minorHAnsi"/>
                <w:sz w:val="18"/>
                <w:szCs w:val="18"/>
                <w:lang w:val="es-ES_tradnl" w:eastAsia="es-ES"/>
              </w:rPr>
              <w:t>Vehículos públicos eléctricos: renovación (con achatarramiento) del parque de vehículos de titularidad de las entidades locales que presten un servicio público, siempre por vehículos eléctricos enchufables.</w:t>
            </w:r>
          </w:p>
        </w:tc>
        <w:tc>
          <w:tcPr>
            <w:tcW w:w="992" w:type="dxa"/>
            <w:tcBorders>
              <w:top w:val="nil"/>
              <w:left w:val="nil"/>
              <w:bottom w:val="single" w:sz="4" w:space="0" w:color="auto"/>
              <w:right w:val="single" w:sz="4" w:space="0" w:color="auto"/>
            </w:tcBorders>
            <w:shd w:val="clear" w:color="auto" w:fill="auto"/>
            <w:noWrap/>
            <w:vAlign w:val="bottom"/>
            <w:hideMark/>
          </w:tcPr>
          <w:p w14:paraId="657866AD" w14:textId="76C132DF" w:rsidR="006F5779" w:rsidRPr="00F34692" w:rsidRDefault="006F5779" w:rsidP="006F5779">
            <w:pPr>
              <w:spacing w:after="0" w:line="240" w:lineRule="auto"/>
              <w:rPr>
                <w:rFonts w:eastAsia="Times New Roman" w:cstheme="minorHAnsi"/>
                <w:color w:val="000000"/>
                <w:sz w:val="18"/>
                <w:szCs w:val="18"/>
                <w:lang w:eastAsia="es-ES"/>
              </w:rPr>
            </w:pPr>
            <w:r w:rsidRPr="00F34692">
              <w:rPr>
                <w:rFonts w:eastAsia="Times New Roman" w:cstheme="minorHAnsi"/>
                <w:color w:val="000000"/>
                <w:sz w:val="18"/>
                <w:szCs w:val="18"/>
                <w:lang w:eastAsia="es-ES"/>
              </w:rPr>
              <w:t> </w:t>
            </w:r>
            <w:r w:rsidRPr="00F34692">
              <w:rPr>
                <w:rFonts w:eastAsia="Times New Roman" w:cstheme="minorHAnsi"/>
                <w:color w:val="000000"/>
                <w:sz w:val="18"/>
                <w:szCs w:val="18"/>
              </w:rPr>
              <w:object w:dxaOrig="1440" w:dyaOrig="1440" w14:anchorId="4A6DD1CC">
                <v:shape id="_x0000_i1063" type="#_x0000_t75" style="width:108pt;height:21pt" o:ole="">
                  <v:imagedata r:id="rId24" o:title=""/>
                </v:shape>
                <w:control r:id="rId25" w:name="CheckBox8" w:shapeid="_x0000_i1063"/>
              </w:object>
            </w:r>
          </w:p>
        </w:tc>
        <w:tc>
          <w:tcPr>
            <w:tcW w:w="1559" w:type="dxa"/>
            <w:tcBorders>
              <w:top w:val="nil"/>
              <w:left w:val="nil"/>
              <w:bottom w:val="single" w:sz="4" w:space="0" w:color="auto"/>
              <w:right w:val="single" w:sz="4" w:space="0" w:color="auto"/>
            </w:tcBorders>
          </w:tcPr>
          <w:p w14:paraId="5707E997" w14:textId="77777777" w:rsidR="006F5779" w:rsidRPr="00F34692" w:rsidRDefault="006F5779" w:rsidP="006F5779">
            <w:pPr>
              <w:spacing w:after="0" w:line="240" w:lineRule="auto"/>
              <w:rPr>
                <w:rFonts w:eastAsia="Times New Roman" w:cstheme="minorHAnsi"/>
                <w:color w:val="000000"/>
                <w:sz w:val="18"/>
                <w:szCs w:val="18"/>
                <w:lang w:eastAsia="es-ES"/>
              </w:rPr>
            </w:pPr>
          </w:p>
        </w:tc>
        <w:tc>
          <w:tcPr>
            <w:tcW w:w="1701" w:type="dxa"/>
            <w:tcBorders>
              <w:top w:val="nil"/>
              <w:left w:val="nil"/>
              <w:bottom w:val="single" w:sz="4" w:space="0" w:color="auto"/>
              <w:right w:val="single" w:sz="4" w:space="0" w:color="auto"/>
            </w:tcBorders>
          </w:tcPr>
          <w:p w14:paraId="65993187" w14:textId="77777777" w:rsidR="006F5779" w:rsidRPr="00F34692" w:rsidRDefault="006F5779" w:rsidP="006F5779">
            <w:pPr>
              <w:spacing w:after="0" w:line="240" w:lineRule="auto"/>
              <w:rPr>
                <w:rFonts w:eastAsia="Times New Roman" w:cstheme="minorHAnsi"/>
                <w:color w:val="000000"/>
                <w:sz w:val="18"/>
                <w:szCs w:val="18"/>
                <w:lang w:eastAsia="es-ES"/>
              </w:rPr>
            </w:pPr>
          </w:p>
        </w:tc>
      </w:tr>
      <w:tr w:rsidR="006F5779" w:rsidRPr="00F34692" w14:paraId="0220E29A" w14:textId="77777777" w:rsidTr="002756AA">
        <w:trPr>
          <w:trHeight w:val="96"/>
          <w:jc w:val="center"/>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B94B9C" w14:textId="0E952753" w:rsidR="006F5779" w:rsidRPr="00F34692" w:rsidRDefault="006F5779" w:rsidP="006F5779">
            <w:pPr>
              <w:spacing w:after="0" w:line="240" w:lineRule="auto"/>
              <w:jc w:val="center"/>
              <w:rPr>
                <w:rFonts w:eastAsia="Times New Roman" w:cstheme="minorHAnsi"/>
                <w:color w:val="000000"/>
                <w:sz w:val="18"/>
                <w:szCs w:val="18"/>
                <w:lang w:eastAsia="es-ES"/>
              </w:rPr>
            </w:pPr>
            <w:r>
              <w:rPr>
                <w:rFonts w:eastAsia="Times New Roman" w:cstheme="minorHAnsi"/>
                <w:color w:val="000000"/>
                <w:sz w:val="18"/>
                <w:szCs w:val="18"/>
                <w:lang w:eastAsia="es-ES"/>
              </w:rPr>
              <w:t>10</w:t>
            </w:r>
          </w:p>
        </w:tc>
        <w:tc>
          <w:tcPr>
            <w:tcW w:w="4541" w:type="dxa"/>
            <w:tcBorders>
              <w:top w:val="single" w:sz="4" w:space="0" w:color="auto"/>
              <w:left w:val="nil"/>
              <w:bottom w:val="single" w:sz="4" w:space="0" w:color="auto"/>
              <w:right w:val="single" w:sz="4" w:space="0" w:color="auto"/>
            </w:tcBorders>
            <w:shd w:val="clear" w:color="auto" w:fill="auto"/>
            <w:noWrap/>
            <w:vAlign w:val="center"/>
          </w:tcPr>
          <w:p w14:paraId="7B967A55" w14:textId="77777777" w:rsidR="006F5779" w:rsidRPr="00F34692" w:rsidRDefault="006F5779" w:rsidP="006F5779">
            <w:pPr>
              <w:spacing w:before="240" w:after="240"/>
              <w:jc w:val="both"/>
              <w:rPr>
                <w:rFonts w:eastAsia="Times New Roman" w:cstheme="minorHAnsi"/>
                <w:sz w:val="18"/>
                <w:szCs w:val="18"/>
                <w:lang w:val="es-ES_tradnl" w:eastAsia="es-ES"/>
              </w:rPr>
            </w:pPr>
            <w:r w:rsidRPr="00F34692">
              <w:rPr>
                <w:rFonts w:eastAsia="Times New Roman" w:cstheme="minorHAnsi"/>
                <w:sz w:val="18"/>
                <w:szCs w:val="18"/>
                <w:lang w:val="es-ES_tradnl" w:eastAsia="es-ES"/>
              </w:rPr>
              <w:t>Infraestructura de recarga de vehículo eléctrico.</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56E006D7" w14:textId="6134454B" w:rsidR="006F5779" w:rsidRPr="00F34692" w:rsidRDefault="006F5779" w:rsidP="006F5779">
            <w:pPr>
              <w:spacing w:after="0" w:line="240" w:lineRule="auto"/>
              <w:rPr>
                <w:rFonts w:eastAsia="Times New Roman" w:cstheme="minorHAnsi"/>
                <w:color w:val="000000"/>
                <w:sz w:val="18"/>
                <w:szCs w:val="18"/>
                <w:lang w:eastAsia="es-ES"/>
              </w:rPr>
            </w:pPr>
            <w:r w:rsidRPr="00F34692">
              <w:rPr>
                <w:rFonts w:eastAsia="Times New Roman" w:cstheme="minorHAnsi"/>
                <w:color w:val="000000"/>
                <w:sz w:val="18"/>
                <w:szCs w:val="18"/>
                <w:lang w:eastAsia="es-ES"/>
              </w:rPr>
              <w:t> </w:t>
            </w:r>
            <w:r w:rsidRPr="00F34692">
              <w:rPr>
                <w:rFonts w:eastAsia="Times New Roman" w:cstheme="minorHAnsi"/>
                <w:color w:val="000000"/>
                <w:sz w:val="18"/>
                <w:szCs w:val="18"/>
              </w:rPr>
              <w:object w:dxaOrig="1440" w:dyaOrig="1440" w14:anchorId="72165F9D">
                <v:shape id="_x0000_i1065" type="#_x0000_t75" style="width:108pt;height:21pt" o:ole="">
                  <v:imagedata r:id="rId24" o:title=""/>
                </v:shape>
                <w:control r:id="rId26" w:name="CheckBox81" w:shapeid="_x0000_i1065"/>
              </w:object>
            </w:r>
          </w:p>
        </w:tc>
        <w:tc>
          <w:tcPr>
            <w:tcW w:w="1559" w:type="dxa"/>
            <w:tcBorders>
              <w:top w:val="single" w:sz="4" w:space="0" w:color="auto"/>
              <w:left w:val="nil"/>
              <w:bottom w:val="single" w:sz="4" w:space="0" w:color="auto"/>
              <w:right w:val="single" w:sz="4" w:space="0" w:color="auto"/>
            </w:tcBorders>
          </w:tcPr>
          <w:p w14:paraId="6B733899" w14:textId="77777777" w:rsidR="006F5779" w:rsidRPr="00F34692" w:rsidRDefault="006F5779" w:rsidP="006F5779">
            <w:pPr>
              <w:spacing w:after="0" w:line="240" w:lineRule="auto"/>
              <w:rPr>
                <w:rFonts w:eastAsia="Times New Roman" w:cstheme="minorHAnsi"/>
                <w:color w:val="000000"/>
                <w:sz w:val="18"/>
                <w:szCs w:val="18"/>
                <w:lang w:eastAsia="es-ES"/>
              </w:rPr>
            </w:pPr>
          </w:p>
        </w:tc>
        <w:tc>
          <w:tcPr>
            <w:tcW w:w="1701" w:type="dxa"/>
            <w:tcBorders>
              <w:top w:val="single" w:sz="4" w:space="0" w:color="auto"/>
              <w:left w:val="nil"/>
              <w:bottom w:val="single" w:sz="4" w:space="0" w:color="auto"/>
              <w:right w:val="single" w:sz="4" w:space="0" w:color="auto"/>
            </w:tcBorders>
          </w:tcPr>
          <w:p w14:paraId="3E4F4543" w14:textId="77777777" w:rsidR="006F5779" w:rsidRPr="00F34692" w:rsidRDefault="006F5779" w:rsidP="006F5779">
            <w:pPr>
              <w:spacing w:after="0" w:line="240" w:lineRule="auto"/>
              <w:rPr>
                <w:rFonts w:eastAsia="Times New Roman" w:cstheme="minorHAnsi"/>
                <w:color w:val="000000"/>
                <w:sz w:val="18"/>
                <w:szCs w:val="18"/>
                <w:lang w:eastAsia="es-ES"/>
              </w:rPr>
            </w:pPr>
          </w:p>
        </w:tc>
      </w:tr>
      <w:tr w:rsidR="006F5779" w:rsidRPr="00F34692" w14:paraId="699061AE" w14:textId="77777777" w:rsidTr="002756AA">
        <w:trPr>
          <w:trHeight w:val="58"/>
          <w:jc w:val="center"/>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A1D775" w14:textId="0BBF207D" w:rsidR="006F5779" w:rsidRPr="00F34692" w:rsidRDefault="006F5779" w:rsidP="006F5779">
            <w:pPr>
              <w:spacing w:after="0" w:line="240" w:lineRule="auto"/>
              <w:jc w:val="center"/>
              <w:rPr>
                <w:rFonts w:eastAsia="Times New Roman" w:cstheme="minorHAnsi"/>
                <w:color w:val="000000"/>
                <w:sz w:val="18"/>
                <w:szCs w:val="18"/>
                <w:lang w:eastAsia="es-ES"/>
              </w:rPr>
            </w:pPr>
            <w:r>
              <w:rPr>
                <w:rFonts w:eastAsia="Times New Roman" w:cstheme="minorHAnsi"/>
                <w:color w:val="000000"/>
                <w:sz w:val="18"/>
                <w:szCs w:val="18"/>
                <w:lang w:eastAsia="es-ES"/>
              </w:rPr>
              <w:lastRenderedPageBreak/>
              <w:t>11</w:t>
            </w:r>
          </w:p>
        </w:tc>
        <w:tc>
          <w:tcPr>
            <w:tcW w:w="4541" w:type="dxa"/>
            <w:tcBorders>
              <w:top w:val="single" w:sz="4" w:space="0" w:color="auto"/>
              <w:left w:val="nil"/>
              <w:bottom w:val="single" w:sz="4" w:space="0" w:color="auto"/>
              <w:right w:val="single" w:sz="4" w:space="0" w:color="auto"/>
            </w:tcBorders>
            <w:shd w:val="clear" w:color="auto" w:fill="auto"/>
            <w:noWrap/>
            <w:vAlign w:val="center"/>
          </w:tcPr>
          <w:p w14:paraId="55D36F1C" w14:textId="77777777" w:rsidR="006F5779" w:rsidRPr="00F34692" w:rsidRDefault="006F5779" w:rsidP="006F5779">
            <w:pPr>
              <w:spacing w:before="240" w:after="240"/>
              <w:jc w:val="both"/>
              <w:rPr>
                <w:rFonts w:eastAsia="Times New Roman" w:cstheme="minorHAnsi"/>
                <w:sz w:val="18"/>
                <w:szCs w:val="18"/>
                <w:lang w:val="es-ES_tradnl" w:eastAsia="es-ES"/>
              </w:rPr>
            </w:pPr>
            <w:r w:rsidRPr="00F34692">
              <w:rPr>
                <w:rFonts w:eastAsia="Times New Roman" w:cstheme="minorHAnsi"/>
                <w:sz w:val="18"/>
                <w:szCs w:val="18"/>
                <w:lang w:val="es-ES_tradnl" w:eastAsia="es-ES"/>
              </w:rPr>
              <w:t>Otras actuaciones</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2B5A5A38" w14:textId="23C27782" w:rsidR="006F5779" w:rsidRPr="00F34692" w:rsidRDefault="006F5779" w:rsidP="006F5779">
            <w:pPr>
              <w:spacing w:after="0" w:line="240" w:lineRule="auto"/>
              <w:rPr>
                <w:rFonts w:eastAsia="Times New Roman" w:cstheme="minorHAnsi"/>
                <w:color w:val="000000"/>
                <w:sz w:val="18"/>
                <w:szCs w:val="18"/>
                <w:lang w:eastAsia="es-ES"/>
              </w:rPr>
            </w:pPr>
            <w:r w:rsidRPr="00F34692">
              <w:rPr>
                <w:rFonts w:eastAsia="Times New Roman" w:cstheme="minorHAnsi"/>
                <w:color w:val="000000"/>
                <w:sz w:val="18"/>
                <w:szCs w:val="18"/>
                <w:lang w:eastAsia="es-ES"/>
              </w:rPr>
              <w:t> </w:t>
            </w:r>
            <w:r w:rsidRPr="00F34692">
              <w:rPr>
                <w:rFonts w:eastAsia="Times New Roman" w:cstheme="minorHAnsi"/>
                <w:color w:val="000000"/>
                <w:sz w:val="18"/>
                <w:szCs w:val="18"/>
              </w:rPr>
              <w:object w:dxaOrig="1440" w:dyaOrig="1440" w14:anchorId="5F5F0870">
                <v:shape id="_x0000_i1067" type="#_x0000_t75" style="width:108pt;height:21pt" o:ole="">
                  <v:imagedata r:id="rId24" o:title=""/>
                </v:shape>
                <w:control r:id="rId27" w:name="CheckBox82" w:shapeid="_x0000_i1067"/>
              </w:object>
            </w:r>
          </w:p>
        </w:tc>
        <w:tc>
          <w:tcPr>
            <w:tcW w:w="1559" w:type="dxa"/>
            <w:tcBorders>
              <w:top w:val="single" w:sz="4" w:space="0" w:color="auto"/>
              <w:left w:val="nil"/>
              <w:bottom w:val="single" w:sz="4" w:space="0" w:color="auto"/>
              <w:right w:val="single" w:sz="4" w:space="0" w:color="auto"/>
            </w:tcBorders>
          </w:tcPr>
          <w:p w14:paraId="4443D00A" w14:textId="77777777" w:rsidR="006F5779" w:rsidRPr="00F34692" w:rsidRDefault="006F5779" w:rsidP="006F5779">
            <w:pPr>
              <w:spacing w:after="0" w:line="240" w:lineRule="auto"/>
              <w:rPr>
                <w:rFonts w:eastAsia="Times New Roman" w:cstheme="minorHAnsi"/>
                <w:color w:val="000000"/>
                <w:sz w:val="18"/>
                <w:szCs w:val="18"/>
                <w:lang w:eastAsia="es-ES"/>
              </w:rPr>
            </w:pPr>
          </w:p>
        </w:tc>
        <w:tc>
          <w:tcPr>
            <w:tcW w:w="1701" w:type="dxa"/>
            <w:tcBorders>
              <w:top w:val="single" w:sz="4" w:space="0" w:color="auto"/>
              <w:left w:val="nil"/>
              <w:bottom w:val="single" w:sz="4" w:space="0" w:color="auto"/>
              <w:right w:val="single" w:sz="4" w:space="0" w:color="auto"/>
            </w:tcBorders>
          </w:tcPr>
          <w:p w14:paraId="7890E439" w14:textId="77777777" w:rsidR="006F5779" w:rsidRPr="00F34692" w:rsidRDefault="006F5779" w:rsidP="006F5779">
            <w:pPr>
              <w:spacing w:after="0" w:line="240" w:lineRule="auto"/>
              <w:rPr>
                <w:rFonts w:eastAsia="Times New Roman" w:cstheme="minorHAnsi"/>
                <w:color w:val="000000"/>
                <w:sz w:val="18"/>
                <w:szCs w:val="18"/>
                <w:lang w:eastAsia="es-ES"/>
              </w:rPr>
            </w:pPr>
          </w:p>
        </w:tc>
      </w:tr>
    </w:tbl>
    <w:p w14:paraId="63003D88" w14:textId="77777777" w:rsidR="00F34692" w:rsidRDefault="00F34692" w:rsidP="00F34692">
      <w:pPr>
        <w:rPr>
          <w:rFonts w:ascii="Arial" w:hAnsi="Arial" w:cs="Arial"/>
          <w:sz w:val="20"/>
          <w:szCs w:val="20"/>
          <w:lang w:eastAsia="es-ES"/>
        </w:rPr>
      </w:pPr>
    </w:p>
    <w:p w14:paraId="73FE28EC" w14:textId="0F9D9A36" w:rsidR="00DC2119" w:rsidRPr="001724C4" w:rsidRDefault="00F53771" w:rsidP="00450AD4">
      <w:pPr>
        <w:pStyle w:val="Ttulo3"/>
        <w:jc w:val="both"/>
      </w:pPr>
      <w:r>
        <w:t>D</w:t>
      </w:r>
      <w:r w:rsidR="00DC2119" w:rsidRPr="001724C4">
        <w:t>escripción de l</w:t>
      </w:r>
      <w:r w:rsidR="0075791D">
        <w:t>a</w:t>
      </w:r>
      <w:r w:rsidR="00DC2119" w:rsidRPr="001724C4">
        <w:t xml:space="preserve">s </w:t>
      </w:r>
      <w:r w:rsidR="0075791D">
        <w:t>infraestructuras</w:t>
      </w:r>
      <w:r w:rsidR="00DC2119" w:rsidRPr="001724C4">
        <w:t xml:space="preserve"> municipales sobre las que se actúa situación inicial</w:t>
      </w:r>
    </w:p>
    <w:p w14:paraId="6158360B" w14:textId="77777777" w:rsidR="00074B71" w:rsidRDefault="009A5104" w:rsidP="00684FBE">
      <w:pPr>
        <w:jc w:val="both"/>
        <w:rPr>
          <w:lang w:eastAsia="es-ES"/>
        </w:rPr>
      </w:pPr>
      <w:r w:rsidRPr="00023E6A">
        <w:rPr>
          <w:lang w:eastAsia="es-ES"/>
        </w:rPr>
        <w:t>Contempla la descripción de</w:t>
      </w:r>
      <w:r>
        <w:rPr>
          <w:lang w:eastAsia="es-ES"/>
        </w:rPr>
        <w:t xml:space="preserve"> las </w:t>
      </w:r>
      <w:r w:rsidRPr="0075791D">
        <w:rPr>
          <w:lang w:eastAsia="es-ES"/>
        </w:rPr>
        <w:t xml:space="preserve">características técnicas de las infraestructuras </w:t>
      </w:r>
      <w:r w:rsidRPr="00023E6A">
        <w:rPr>
          <w:lang w:eastAsia="es-ES"/>
        </w:rPr>
        <w:t xml:space="preserve">sobre las que se ha actuado en su </w:t>
      </w:r>
      <w:r w:rsidRPr="00023E6A">
        <w:rPr>
          <w:u w:val="single"/>
          <w:lang w:eastAsia="es-ES"/>
        </w:rPr>
        <w:t xml:space="preserve">ESTADO </w:t>
      </w:r>
      <w:r>
        <w:rPr>
          <w:u w:val="single"/>
          <w:lang w:eastAsia="es-ES"/>
        </w:rPr>
        <w:t>INICIAL</w:t>
      </w:r>
      <w:r w:rsidRPr="00023E6A">
        <w:rPr>
          <w:lang w:eastAsia="es-ES"/>
        </w:rPr>
        <w:t>, que deberá contener los datos, características</w:t>
      </w:r>
      <w:r>
        <w:rPr>
          <w:lang w:eastAsia="es-ES"/>
        </w:rPr>
        <w:t>,</w:t>
      </w:r>
      <w:r w:rsidR="00074B71">
        <w:rPr>
          <w:lang w:eastAsia="es-ES"/>
        </w:rPr>
        <w:t xml:space="preserve"> acciones, </w:t>
      </w:r>
      <w:r w:rsidR="00074B71" w:rsidRPr="00684FBE">
        <w:rPr>
          <w:lang w:eastAsia="es-ES"/>
        </w:rPr>
        <w:t>sobre los que es objeto la citada medida en el programa de ayudas.</w:t>
      </w:r>
      <w:r w:rsidR="00074B71">
        <w:rPr>
          <w:lang w:eastAsia="es-ES"/>
        </w:rPr>
        <w:t xml:space="preserve"> </w:t>
      </w:r>
    </w:p>
    <w:p w14:paraId="707E6958" w14:textId="1206A4AA" w:rsidR="00074B71" w:rsidRDefault="00074B71" w:rsidP="00074B71">
      <w:pPr>
        <w:jc w:val="both"/>
        <w:rPr>
          <w:lang w:eastAsia="es-ES"/>
        </w:rPr>
      </w:pPr>
      <w:r>
        <w:rPr>
          <w:lang w:eastAsia="es-ES"/>
        </w:rPr>
        <w:t>Se deberá identificar el área en el que se haya realizado la implantación, junto la descripción del área (ya sea sobre suelo urbano o rústico) antes de las actuaciones.</w:t>
      </w:r>
    </w:p>
    <w:p w14:paraId="78B7275B" w14:textId="4DC31B7D" w:rsidR="00684FBE" w:rsidRDefault="00684FBE" w:rsidP="00684FBE">
      <w:pPr>
        <w:jc w:val="both"/>
        <w:rPr>
          <w:lang w:eastAsia="es-ES"/>
        </w:rPr>
      </w:pPr>
      <w:r>
        <w:rPr>
          <w:lang w:eastAsia="es-ES"/>
        </w:rPr>
        <w:t>En caso de renovación del parque de vehículos de titularidad pública por vehículos eléctricos</w:t>
      </w:r>
      <w:r w:rsidR="00D87076">
        <w:rPr>
          <w:lang w:eastAsia="es-ES"/>
        </w:rPr>
        <w:t xml:space="preserve"> para uso diferente a transporte público</w:t>
      </w:r>
      <w:r>
        <w:rPr>
          <w:lang w:eastAsia="es-ES"/>
        </w:rPr>
        <w:t>:</w:t>
      </w:r>
    </w:p>
    <w:tbl>
      <w:tblPr>
        <w:tblStyle w:val="Tablaconcuadrcula"/>
        <w:tblW w:w="0" w:type="auto"/>
        <w:tblInd w:w="595" w:type="dxa"/>
        <w:tblLook w:val="04A0" w:firstRow="1" w:lastRow="0" w:firstColumn="1" w:lastColumn="0" w:noHBand="0" w:noVBand="1"/>
      </w:tblPr>
      <w:tblGrid>
        <w:gridCol w:w="3256"/>
        <w:gridCol w:w="5528"/>
      </w:tblGrid>
      <w:tr w:rsidR="00684FBE" w:rsidRPr="00684FBE" w14:paraId="5126375E" w14:textId="77777777" w:rsidTr="00684FBE">
        <w:trPr>
          <w:trHeight w:val="407"/>
        </w:trPr>
        <w:tc>
          <w:tcPr>
            <w:tcW w:w="3256" w:type="dxa"/>
            <w:shd w:val="clear" w:color="auto" w:fill="D9E2F3" w:themeFill="accent1" w:themeFillTint="33"/>
            <w:vAlign w:val="center"/>
          </w:tcPr>
          <w:p w14:paraId="7F8EF341" w14:textId="7C25C84A" w:rsidR="00684FBE" w:rsidRPr="00684FBE" w:rsidRDefault="00684FBE" w:rsidP="002C0D37">
            <w:pPr>
              <w:spacing w:after="0" w:line="240" w:lineRule="auto"/>
              <w:jc w:val="both"/>
              <w:rPr>
                <w:rFonts w:asciiTheme="minorHAnsi" w:hAnsiTheme="minorHAnsi" w:cstheme="minorHAnsi"/>
                <w:iCs/>
              </w:rPr>
            </w:pPr>
            <w:r w:rsidRPr="00684FBE">
              <w:rPr>
                <w:rFonts w:asciiTheme="minorHAnsi" w:hAnsiTheme="minorHAnsi" w:cstheme="minorHAnsi"/>
                <w:iCs/>
              </w:rPr>
              <w:t xml:space="preserve">N.º VEHÍCULOS </w:t>
            </w:r>
            <w:r w:rsidRPr="00684FBE">
              <w:rPr>
                <w:rFonts w:asciiTheme="minorHAnsi" w:hAnsiTheme="minorHAnsi" w:cstheme="minorHAnsi"/>
                <w:i/>
              </w:rPr>
              <w:t>(Achatarramiento)</w:t>
            </w:r>
          </w:p>
        </w:tc>
        <w:tc>
          <w:tcPr>
            <w:tcW w:w="5528" w:type="dxa"/>
            <w:vAlign w:val="center"/>
          </w:tcPr>
          <w:p w14:paraId="2A170BA3" w14:textId="77777777" w:rsidR="00684FBE" w:rsidRPr="00684FBE" w:rsidRDefault="00684FBE" w:rsidP="002C0D37">
            <w:pPr>
              <w:spacing w:after="0" w:line="240" w:lineRule="auto"/>
              <w:jc w:val="both"/>
              <w:rPr>
                <w:rFonts w:asciiTheme="minorHAnsi" w:hAnsiTheme="minorHAnsi" w:cstheme="minorHAnsi"/>
                <w:iCs/>
              </w:rPr>
            </w:pPr>
          </w:p>
        </w:tc>
      </w:tr>
      <w:tr w:rsidR="00305AFF" w:rsidRPr="00C10ADA" w14:paraId="6336A13A" w14:textId="77777777" w:rsidTr="00305AFF">
        <w:trPr>
          <w:trHeight w:val="589"/>
        </w:trPr>
        <w:tc>
          <w:tcPr>
            <w:tcW w:w="3256" w:type="dxa"/>
            <w:shd w:val="clear" w:color="auto" w:fill="D9E2F3" w:themeFill="accent1" w:themeFillTint="33"/>
            <w:vAlign w:val="center"/>
          </w:tcPr>
          <w:p w14:paraId="66B34146" w14:textId="3E87DC23" w:rsidR="00305AFF" w:rsidRPr="00684FBE" w:rsidRDefault="00305AFF" w:rsidP="00305AFF">
            <w:pPr>
              <w:spacing w:after="0" w:line="240" w:lineRule="auto"/>
              <w:jc w:val="both"/>
              <w:rPr>
                <w:rFonts w:cstheme="minorHAnsi"/>
                <w:iCs/>
              </w:rPr>
            </w:pPr>
            <w:r w:rsidRPr="00D87076">
              <w:rPr>
                <w:rFonts w:asciiTheme="minorHAnsi" w:hAnsiTheme="minorHAnsi" w:cstheme="minorHAnsi"/>
                <w:iCs/>
              </w:rPr>
              <w:t xml:space="preserve">USO </w:t>
            </w:r>
          </w:p>
        </w:tc>
        <w:tc>
          <w:tcPr>
            <w:tcW w:w="5528" w:type="dxa"/>
            <w:vAlign w:val="center"/>
          </w:tcPr>
          <w:p w14:paraId="05DBFAF1" w14:textId="7D1500A7" w:rsidR="00305AFF" w:rsidRPr="00684FBE" w:rsidRDefault="00305AFF" w:rsidP="00305AFF">
            <w:pPr>
              <w:spacing w:after="0" w:line="240" w:lineRule="auto"/>
              <w:jc w:val="both"/>
              <w:rPr>
                <w:rFonts w:cstheme="minorHAnsi"/>
                <w:i/>
                <w:color w:val="808080" w:themeColor="background1" w:themeShade="80"/>
                <w:sz w:val="16"/>
              </w:rPr>
            </w:pPr>
            <w:r>
              <w:rPr>
                <w:rFonts w:cstheme="minorHAnsi"/>
                <w:i/>
                <w:color w:val="808080" w:themeColor="background1" w:themeShade="80"/>
                <w:sz w:val="16"/>
              </w:rPr>
              <w:t>Transporte público o uso municipal</w:t>
            </w:r>
          </w:p>
        </w:tc>
      </w:tr>
      <w:tr w:rsidR="00305AFF" w:rsidRPr="00C10ADA" w14:paraId="36FF1D9B" w14:textId="77777777" w:rsidTr="00D87076">
        <w:trPr>
          <w:trHeight w:val="589"/>
        </w:trPr>
        <w:tc>
          <w:tcPr>
            <w:tcW w:w="3256" w:type="dxa"/>
            <w:shd w:val="clear" w:color="auto" w:fill="D9E2F3" w:themeFill="accent1" w:themeFillTint="33"/>
            <w:vAlign w:val="center"/>
          </w:tcPr>
          <w:p w14:paraId="7209CF1C" w14:textId="7D7016B6" w:rsidR="00305AFF" w:rsidRPr="00684FBE" w:rsidRDefault="00305AFF" w:rsidP="00305AFF">
            <w:pPr>
              <w:spacing w:after="0" w:line="240" w:lineRule="auto"/>
              <w:jc w:val="both"/>
              <w:rPr>
                <w:rFonts w:asciiTheme="minorHAnsi" w:hAnsiTheme="minorHAnsi" w:cstheme="minorHAnsi"/>
                <w:iCs/>
                <w:color w:val="808080" w:themeColor="background1" w:themeShade="80"/>
              </w:rPr>
            </w:pPr>
            <w:r w:rsidRPr="00684FBE">
              <w:rPr>
                <w:rFonts w:asciiTheme="minorHAnsi" w:hAnsiTheme="minorHAnsi" w:cstheme="minorHAnsi"/>
                <w:iCs/>
              </w:rPr>
              <w:t>MARCA Y MODELO</w:t>
            </w:r>
          </w:p>
        </w:tc>
        <w:tc>
          <w:tcPr>
            <w:tcW w:w="5528" w:type="dxa"/>
            <w:vAlign w:val="center"/>
          </w:tcPr>
          <w:p w14:paraId="7D5B6A04" w14:textId="4E9AB31D" w:rsidR="00305AFF" w:rsidRPr="00684FBE" w:rsidRDefault="00305AFF" w:rsidP="00305AFF">
            <w:pPr>
              <w:spacing w:after="0" w:line="240" w:lineRule="auto"/>
              <w:jc w:val="both"/>
              <w:rPr>
                <w:rFonts w:asciiTheme="minorHAnsi" w:hAnsiTheme="minorHAnsi" w:cstheme="minorHAnsi"/>
                <w:i/>
                <w:color w:val="808080" w:themeColor="background1" w:themeShade="80"/>
                <w:sz w:val="16"/>
              </w:rPr>
            </w:pPr>
          </w:p>
        </w:tc>
      </w:tr>
      <w:tr w:rsidR="00305AFF" w:rsidRPr="00684FBE" w14:paraId="2642950C" w14:textId="77777777" w:rsidTr="00684FBE">
        <w:trPr>
          <w:trHeight w:val="560"/>
        </w:trPr>
        <w:tc>
          <w:tcPr>
            <w:tcW w:w="3256" w:type="dxa"/>
            <w:shd w:val="clear" w:color="auto" w:fill="D9E2F3" w:themeFill="accent1" w:themeFillTint="33"/>
            <w:vAlign w:val="center"/>
          </w:tcPr>
          <w:p w14:paraId="741F8A6A" w14:textId="30D056F7" w:rsidR="00305AFF" w:rsidRPr="00684FBE" w:rsidRDefault="00305AFF" w:rsidP="00305AFF">
            <w:pPr>
              <w:spacing w:after="0" w:line="240" w:lineRule="auto"/>
              <w:jc w:val="both"/>
              <w:rPr>
                <w:rFonts w:asciiTheme="minorHAnsi" w:hAnsiTheme="minorHAnsi" w:cstheme="minorHAnsi"/>
                <w:iCs/>
              </w:rPr>
            </w:pPr>
            <w:r w:rsidRPr="00684FBE">
              <w:rPr>
                <w:rFonts w:asciiTheme="minorHAnsi" w:hAnsiTheme="minorHAnsi" w:cstheme="minorHAnsi"/>
                <w:iCs/>
              </w:rPr>
              <w:t>POTENCIA MÍNIMA DEL MOTOR</w:t>
            </w:r>
          </w:p>
        </w:tc>
        <w:tc>
          <w:tcPr>
            <w:tcW w:w="5528" w:type="dxa"/>
          </w:tcPr>
          <w:p w14:paraId="790DECCE" w14:textId="77777777" w:rsidR="00305AFF" w:rsidRPr="00684FBE" w:rsidRDefault="00305AFF" w:rsidP="00305AFF">
            <w:pPr>
              <w:spacing w:after="0" w:line="240" w:lineRule="auto"/>
              <w:jc w:val="both"/>
              <w:rPr>
                <w:rFonts w:asciiTheme="minorHAnsi" w:hAnsiTheme="minorHAnsi" w:cstheme="minorHAnsi"/>
                <w:iCs/>
              </w:rPr>
            </w:pPr>
          </w:p>
        </w:tc>
      </w:tr>
      <w:tr w:rsidR="00305AFF" w:rsidRPr="00684FBE" w14:paraId="4AAEECAA" w14:textId="77777777" w:rsidTr="00684FBE">
        <w:trPr>
          <w:trHeight w:val="562"/>
        </w:trPr>
        <w:tc>
          <w:tcPr>
            <w:tcW w:w="3256" w:type="dxa"/>
            <w:shd w:val="clear" w:color="auto" w:fill="D9E2F3" w:themeFill="accent1" w:themeFillTint="33"/>
            <w:vAlign w:val="center"/>
          </w:tcPr>
          <w:p w14:paraId="705EEA9E" w14:textId="6752F3AE" w:rsidR="00305AFF" w:rsidRPr="00684FBE" w:rsidRDefault="00305AFF" w:rsidP="00305AFF">
            <w:pPr>
              <w:spacing w:after="0" w:line="240" w:lineRule="auto"/>
              <w:jc w:val="both"/>
              <w:rPr>
                <w:rFonts w:asciiTheme="minorHAnsi" w:hAnsiTheme="minorHAnsi" w:cstheme="minorHAnsi"/>
                <w:i/>
                <w:color w:val="808080" w:themeColor="background1" w:themeShade="80"/>
                <w:sz w:val="16"/>
              </w:rPr>
            </w:pPr>
            <w:r w:rsidRPr="00684FBE">
              <w:rPr>
                <w:rFonts w:asciiTheme="minorHAnsi" w:hAnsiTheme="minorHAnsi" w:cstheme="minorHAnsi"/>
                <w:iCs/>
              </w:rPr>
              <w:t>TIPO DE COMBUSTIBLE</w:t>
            </w:r>
          </w:p>
        </w:tc>
        <w:tc>
          <w:tcPr>
            <w:tcW w:w="5528" w:type="dxa"/>
            <w:vAlign w:val="center"/>
          </w:tcPr>
          <w:p w14:paraId="045BA3FE" w14:textId="3FA2B6F7" w:rsidR="00305AFF" w:rsidRPr="00684FBE" w:rsidRDefault="00305AFF" w:rsidP="00305AFF">
            <w:pPr>
              <w:spacing w:after="0" w:line="240" w:lineRule="auto"/>
              <w:jc w:val="both"/>
              <w:rPr>
                <w:rFonts w:asciiTheme="minorHAnsi" w:hAnsiTheme="minorHAnsi" w:cstheme="minorHAnsi"/>
                <w:i/>
                <w:color w:val="808080" w:themeColor="background1" w:themeShade="80"/>
                <w:sz w:val="16"/>
              </w:rPr>
            </w:pPr>
          </w:p>
        </w:tc>
      </w:tr>
      <w:tr w:rsidR="00305AFF" w:rsidRPr="00684FBE" w14:paraId="220F94C1" w14:textId="77777777" w:rsidTr="00684FBE">
        <w:trPr>
          <w:trHeight w:val="562"/>
        </w:trPr>
        <w:tc>
          <w:tcPr>
            <w:tcW w:w="3256" w:type="dxa"/>
            <w:shd w:val="clear" w:color="auto" w:fill="D9E2F3" w:themeFill="accent1" w:themeFillTint="33"/>
            <w:vAlign w:val="center"/>
          </w:tcPr>
          <w:p w14:paraId="096760B1" w14:textId="4A4A0EB6" w:rsidR="00305AFF" w:rsidRPr="00305AFF" w:rsidRDefault="00305AFF" w:rsidP="00305AFF">
            <w:pPr>
              <w:spacing w:after="0" w:line="240" w:lineRule="auto"/>
              <w:jc w:val="both"/>
              <w:rPr>
                <w:rFonts w:asciiTheme="minorHAnsi" w:hAnsiTheme="minorHAnsi" w:cstheme="minorHAnsi"/>
                <w:iCs/>
              </w:rPr>
            </w:pPr>
            <w:r w:rsidRPr="00305AFF">
              <w:rPr>
                <w:rFonts w:asciiTheme="minorHAnsi" w:hAnsiTheme="minorHAnsi" w:cstheme="minorHAnsi"/>
                <w:iCs/>
              </w:rPr>
              <w:t>CONSUMO ANUAL (l</w:t>
            </w:r>
            <w:r>
              <w:rPr>
                <w:rFonts w:asciiTheme="minorHAnsi" w:hAnsiTheme="minorHAnsi" w:cstheme="minorHAnsi"/>
                <w:iCs/>
              </w:rPr>
              <w:t>/100 km</w:t>
            </w:r>
            <w:r w:rsidRPr="00305AFF">
              <w:rPr>
                <w:rFonts w:asciiTheme="minorHAnsi" w:hAnsiTheme="minorHAnsi" w:cstheme="minorHAnsi"/>
                <w:iCs/>
              </w:rPr>
              <w:t>)</w:t>
            </w:r>
          </w:p>
        </w:tc>
        <w:tc>
          <w:tcPr>
            <w:tcW w:w="5528" w:type="dxa"/>
            <w:vAlign w:val="center"/>
          </w:tcPr>
          <w:p w14:paraId="5DF52EC1" w14:textId="77777777" w:rsidR="00305AFF" w:rsidRPr="00305AFF" w:rsidRDefault="00305AFF" w:rsidP="00305AFF">
            <w:pPr>
              <w:spacing w:after="0" w:line="240" w:lineRule="auto"/>
              <w:jc w:val="both"/>
              <w:rPr>
                <w:rFonts w:asciiTheme="minorHAnsi" w:hAnsiTheme="minorHAnsi" w:cstheme="minorHAnsi"/>
                <w:iCs/>
              </w:rPr>
            </w:pPr>
          </w:p>
        </w:tc>
      </w:tr>
      <w:tr w:rsidR="00305AFF" w:rsidRPr="00684FBE" w14:paraId="2D564B49" w14:textId="77777777" w:rsidTr="00684FBE">
        <w:trPr>
          <w:trHeight w:val="562"/>
        </w:trPr>
        <w:tc>
          <w:tcPr>
            <w:tcW w:w="3256" w:type="dxa"/>
            <w:shd w:val="clear" w:color="auto" w:fill="D9E2F3" w:themeFill="accent1" w:themeFillTint="33"/>
            <w:vAlign w:val="center"/>
          </w:tcPr>
          <w:p w14:paraId="3A94D59E" w14:textId="27BAE4E1" w:rsidR="00305AFF" w:rsidRPr="00684FBE" w:rsidRDefault="00305AFF" w:rsidP="00305AFF">
            <w:pPr>
              <w:spacing w:after="0" w:line="240" w:lineRule="auto"/>
              <w:jc w:val="both"/>
              <w:rPr>
                <w:rFonts w:asciiTheme="minorHAnsi" w:hAnsiTheme="minorHAnsi" w:cstheme="minorHAnsi"/>
                <w:iCs/>
              </w:rPr>
            </w:pPr>
            <w:r w:rsidRPr="00684FBE">
              <w:rPr>
                <w:rFonts w:asciiTheme="minorHAnsi" w:hAnsiTheme="minorHAnsi" w:cstheme="minorHAnsi"/>
                <w:iCs/>
              </w:rPr>
              <w:t>OTROS</w:t>
            </w:r>
          </w:p>
        </w:tc>
        <w:tc>
          <w:tcPr>
            <w:tcW w:w="5528" w:type="dxa"/>
            <w:vAlign w:val="center"/>
          </w:tcPr>
          <w:p w14:paraId="7AD3E071" w14:textId="18BF3E5C" w:rsidR="00305AFF" w:rsidRPr="00684FBE" w:rsidRDefault="00305AFF" w:rsidP="00305AFF">
            <w:pPr>
              <w:spacing w:after="0" w:line="240" w:lineRule="auto"/>
              <w:jc w:val="both"/>
              <w:rPr>
                <w:rFonts w:asciiTheme="minorHAnsi" w:hAnsiTheme="minorHAnsi" w:cstheme="minorHAnsi"/>
                <w:iCs/>
              </w:rPr>
            </w:pPr>
            <w:r w:rsidRPr="00684FBE">
              <w:rPr>
                <w:rFonts w:asciiTheme="minorHAnsi" w:hAnsiTheme="minorHAnsi" w:cstheme="minorHAnsi"/>
                <w:i/>
                <w:color w:val="808080" w:themeColor="background1" w:themeShade="80"/>
                <w:sz w:val="16"/>
              </w:rPr>
              <w:t>(Añadir cuantas filas sean necesarias)</w:t>
            </w:r>
          </w:p>
        </w:tc>
      </w:tr>
    </w:tbl>
    <w:p w14:paraId="2C9A37F5" w14:textId="77777777" w:rsidR="00B1520F" w:rsidRPr="00023E6A" w:rsidRDefault="00B1520F" w:rsidP="00450AD4">
      <w:pPr>
        <w:jc w:val="both"/>
        <w:rPr>
          <w:lang w:eastAsia="es-ES"/>
        </w:rPr>
      </w:pPr>
    </w:p>
    <w:p w14:paraId="70915D17" w14:textId="1552544F" w:rsidR="006743B5" w:rsidRPr="001724C4" w:rsidRDefault="00CF5E4C" w:rsidP="00450AD4">
      <w:pPr>
        <w:pStyle w:val="Ttulo3"/>
        <w:jc w:val="both"/>
      </w:pPr>
      <w:r w:rsidRPr="001724C4">
        <w:t>Descripción de l</w:t>
      </w:r>
      <w:r w:rsidR="00242016">
        <w:t>a</w:t>
      </w:r>
      <w:r w:rsidRPr="001724C4">
        <w:t xml:space="preserve">s </w:t>
      </w:r>
      <w:r w:rsidR="00242016">
        <w:t>infraestructuras</w:t>
      </w:r>
      <w:r w:rsidRPr="001724C4">
        <w:t xml:space="preserve"> municipales </w:t>
      </w:r>
      <w:r w:rsidR="006743B5" w:rsidRPr="001724C4">
        <w:t>sobre las que se actúa situación final</w:t>
      </w:r>
    </w:p>
    <w:p w14:paraId="3B60993D" w14:textId="6CA58B9F" w:rsidR="00074B71" w:rsidRDefault="009A5104" w:rsidP="00450AD4">
      <w:pPr>
        <w:jc w:val="both"/>
        <w:rPr>
          <w:lang w:eastAsia="es-ES"/>
        </w:rPr>
      </w:pPr>
      <w:r w:rsidRPr="00023E6A">
        <w:rPr>
          <w:lang w:eastAsia="es-ES"/>
        </w:rPr>
        <w:t>Contempla la descripción de</w:t>
      </w:r>
      <w:r>
        <w:rPr>
          <w:lang w:eastAsia="es-ES"/>
        </w:rPr>
        <w:t xml:space="preserve"> las </w:t>
      </w:r>
      <w:r w:rsidRPr="0075791D">
        <w:rPr>
          <w:lang w:eastAsia="es-ES"/>
        </w:rPr>
        <w:t xml:space="preserve">características técnicas de las infraestructuras y actuaciones de mejora de la movilidad que </w:t>
      </w:r>
      <w:r>
        <w:rPr>
          <w:lang w:eastAsia="es-ES"/>
        </w:rPr>
        <w:t>han supuesto</w:t>
      </w:r>
      <w:r w:rsidRPr="0075791D">
        <w:rPr>
          <w:lang w:eastAsia="es-ES"/>
        </w:rPr>
        <w:t xml:space="preserve"> un cambio modal real desde el vehículo privado a modos más eficientes</w:t>
      </w:r>
      <w:r>
        <w:rPr>
          <w:lang w:eastAsia="es-ES"/>
        </w:rPr>
        <w:t xml:space="preserve">, </w:t>
      </w:r>
      <w:r w:rsidRPr="00023E6A">
        <w:rPr>
          <w:lang w:eastAsia="es-ES"/>
        </w:rPr>
        <w:t xml:space="preserve">datos, </w:t>
      </w:r>
      <w:r w:rsidRPr="00684FBE">
        <w:rPr>
          <w:lang w:eastAsia="es-ES"/>
        </w:rPr>
        <w:t>características y mediciones sobre los que es objeto la citada medida en el programa de ayudas.</w:t>
      </w:r>
      <w:r>
        <w:rPr>
          <w:lang w:eastAsia="es-ES"/>
        </w:rPr>
        <w:t xml:space="preserve"> </w:t>
      </w:r>
    </w:p>
    <w:p w14:paraId="07B5B88F" w14:textId="3588351F" w:rsidR="00074B71" w:rsidRDefault="00074B71" w:rsidP="00074B71">
      <w:pPr>
        <w:jc w:val="both"/>
        <w:rPr>
          <w:lang w:eastAsia="es-ES"/>
        </w:rPr>
      </w:pPr>
      <w:r>
        <w:rPr>
          <w:lang w:eastAsia="es-ES"/>
        </w:rPr>
        <w:t>Se facilitará la descripción técnica de las actuaciones realizadas, indicando las especificaciones a cumplir en los elementos afectados. Se deberá identificar el área en el que se haya realizado la implantación, junto la descripción del área tras las actuaciones.</w:t>
      </w:r>
    </w:p>
    <w:p w14:paraId="46195CE2" w14:textId="03E389DD" w:rsidR="006743B5" w:rsidRDefault="005E3B26" w:rsidP="00450AD4">
      <w:pPr>
        <w:jc w:val="both"/>
        <w:rPr>
          <w:lang w:eastAsia="es-ES"/>
        </w:rPr>
      </w:pPr>
      <w:r w:rsidRPr="001724C4">
        <w:rPr>
          <w:lang w:eastAsia="es-ES"/>
        </w:rPr>
        <w:t xml:space="preserve">Se indicará la marca </w:t>
      </w:r>
      <w:r w:rsidR="00B1520F">
        <w:rPr>
          <w:lang w:eastAsia="es-ES"/>
        </w:rPr>
        <w:t xml:space="preserve">y modelo </w:t>
      </w:r>
      <w:r w:rsidRPr="001724C4">
        <w:rPr>
          <w:lang w:eastAsia="es-ES"/>
        </w:rPr>
        <w:t>de los equipos finalmente instalados.</w:t>
      </w:r>
    </w:p>
    <w:p w14:paraId="21B35AD9" w14:textId="77777777" w:rsidR="00F145D4" w:rsidRDefault="00F145D4" w:rsidP="00450AD4">
      <w:pPr>
        <w:jc w:val="both"/>
        <w:rPr>
          <w:lang w:eastAsia="es-ES"/>
        </w:rPr>
      </w:pPr>
    </w:p>
    <w:tbl>
      <w:tblPr>
        <w:tblStyle w:val="Tablaconcuadrcula"/>
        <w:tblW w:w="0" w:type="auto"/>
        <w:tblInd w:w="595" w:type="dxa"/>
        <w:tblLook w:val="04A0" w:firstRow="1" w:lastRow="0" w:firstColumn="1" w:lastColumn="0" w:noHBand="0" w:noVBand="1"/>
      </w:tblPr>
      <w:tblGrid>
        <w:gridCol w:w="3256"/>
        <w:gridCol w:w="5528"/>
      </w:tblGrid>
      <w:tr w:rsidR="00684FBE" w:rsidRPr="00F53771" w14:paraId="0866557D" w14:textId="77777777" w:rsidTr="002C0D37">
        <w:trPr>
          <w:trHeight w:val="623"/>
        </w:trPr>
        <w:tc>
          <w:tcPr>
            <w:tcW w:w="3256" w:type="dxa"/>
            <w:shd w:val="clear" w:color="auto" w:fill="2E74B5" w:themeFill="accent5" w:themeFillShade="BF"/>
            <w:vAlign w:val="center"/>
          </w:tcPr>
          <w:p w14:paraId="5F045BF4" w14:textId="77777777" w:rsidR="00684FBE" w:rsidRPr="00F53771" w:rsidRDefault="00684FBE" w:rsidP="002C0D37">
            <w:pPr>
              <w:spacing w:before="120" w:after="120" w:line="240" w:lineRule="auto"/>
              <w:rPr>
                <w:rFonts w:asciiTheme="minorHAnsi" w:hAnsiTheme="minorHAnsi" w:cstheme="minorHAnsi"/>
                <w:b/>
                <w:color w:val="FFFFFF" w:themeColor="background1"/>
              </w:rPr>
            </w:pPr>
            <w:r w:rsidRPr="00F53771">
              <w:rPr>
                <w:rFonts w:asciiTheme="minorHAnsi" w:hAnsiTheme="minorHAnsi" w:cstheme="minorHAnsi"/>
                <w:b/>
                <w:color w:val="FFFFFF" w:themeColor="background1"/>
              </w:rPr>
              <w:lastRenderedPageBreak/>
              <w:t xml:space="preserve">Actuación </w:t>
            </w:r>
          </w:p>
        </w:tc>
        <w:tc>
          <w:tcPr>
            <w:tcW w:w="5528" w:type="dxa"/>
            <w:shd w:val="clear" w:color="auto" w:fill="2E74B5" w:themeFill="accent5" w:themeFillShade="BF"/>
            <w:vAlign w:val="center"/>
          </w:tcPr>
          <w:p w14:paraId="45487968" w14:textId="77777777" w:rsidR="00684FBE" w:rsidRPr="00F53771" w:rsidRDefault="00684FBE" w:rsidP="002C0D37">
            <w:pPr>
              <w:spacing w:before="120" w:after="120" w:line="240" w:lineRule="auto"/>
              <w:rPr>
                <w:rFonts w:asciiTheme="minorHAnsi" w:hAnsiTheme="minorHAnsi" w:cstheme="minorHAnsi"/>
                <w:b/>
                <w:color w:val="FFFFFF" w:themeColor="background1"/>
              </w:rPr>
            </w:pPr>
            <w:r w:rsidRPr="00F53771">
              <w:rPr>
                <w:rFonts w:asciiTheme="minorHAnsi" w:hAnsiTheme="minorHAnsi" w:cstheme="minorHAnsi"/>
                <w:b/>
                <w:color w:val="FFFFFF" w:themeColor="background1"/>
              </w:rPr>
              <w:t>Descripción actuación</w:t>
            </w:r>
          </w:p>
        </w:tc>
      </w:tr>
      <w:tr w:rsidR="00684FBE" w:rsidRPr="00C10ADA" w14:paraId="479F21BF" w14:textId="77777777" w:rsidTr="002C0D37">
        <w:trPr>
          <w:trHeight w:val="845"/>
        </w:trPr>
        <w:tc>
          <w:tcPr>
            <w:tcW w:w="3256" w:type="dxa"/>
            <w:vAlign w:val="center"/>
          </w:tcPr>
          <w:p w14:paraId="58EA538E" w14:textId="77777777" w:rsidR="00684FBE" w:rsidRPr="00C10ADA" w:rsidRDefault="00684FBE" w:rsidP="002C0D37">
            <w:pPr>
              <w:spacing w:after="0" w:line="240" w:lineRule="auto"/>
              <w:jc w:val="both"/>
              <w:rPr>
                <w:rFonts w:ascii="Arial" w:hAnsi="Arial" w:cs="Arial"/>
                <w:i/>
                <w:color w:val="808080" w:themeColor="background1" w:themeShade="80"/>
                <w:sz w:val="16"/>
              </w:rPr>
            </w:pPr>
            <w:r w:rsidRPr="00C10ADA">
              <w:rPr>
                <w:rFonts w:ascii="Arial" w:hAnsi="Arial" w:cs="Arial"/>
                <w:i/>
                <w:color w:val="808080" w:themeColor="background1" w:themeShade="80"/>
                <w:sz w:val="16"/>
              </w:rPr>
              <w:t>(Tipo de actuación)</w:t>
            </w:r>
          </w:p>
        </w:tc>
        <w:tc>
          <w:tcPr>
            <w:tcW w:w="5528" w:type="dxa"/>
            <w:vAlign w:val="center"/>
          </w:tcPr>
          <w:p w14:paraId="309462CD" w14:textId="77777777" w:rsidR="00684FBE" w:rsidRPr="00C10ADA" w:rsidRDefault="00684FBE" w:rsidP="002C0D37">
            <w:pPr>
              <w:spacing w:after="0" w:line="240" w:lineRule="auto"/>
              <w:jc w:val="both"/>
              <w:rPr>
                <w:rFonts w:ascii="Arial" w:hAnsi="Arial" w:cs="Arial"/>
                <w:i/>
                <w:color w:val="808080" w:themeColor="background1" w:themeShade="80"/>
                <w:sz w:val="16"/>
              </w:rPr>
            </w:pPr>
            <w:r w:rsidRPr="00C10ADA">
              <w:rPr>
                <w:rFonts w:ascii="Arial" w:hAnsi="Arial" w:cs="Arial"/>
                <w:i/>
                <w:color w:val="808080" w:themeColor="background1" w:themeShade="80"/>
                <w:sz w:val="16"/>
              </w:rPr>
              <w:t>(Descripción en una línea de la actuación incluyendo características técnicas más destacables)</w:t>
            </w:r>
          </w:p>
        </w:tc>
      </w:tr>
      <w:tr w:rsidR="00684FBE" w:rsidRPr="00C10ADA" w14:paraId="0BCF6C93" w14:textId="77777777" w:rsidTr="002C0D37">
        <w:trPr>
          <w:trHeight w:val="560"/>
        </w:trPr>
        <w:tc>
          <w:tcPr>
            <w:tcW w:w="3256" w:type="dxa"/>
          </w:tcPr>
          <w:p w14:paraId="3EDE7CF8" w14:textId="77777777" w:rsidR="00684FBE" w:rsidRPr="00C10ADA" w:rsidRDefault="00684FBE" w:rsidP="002C0D37">
            <w:pPr>
              <w:spacing w:after="0" w:line="360" w:lineRule="auto"/>
              <w:jc w:val="both"/>
              <w:rPr>
                <w:rFonts w:ascii="Arial" w:hAnsi="Arial" w:cs="Arial"/>
              </w:rPr>
            </w:pPr>
          </w:p>
        </w:tc>
        <w:tc>
          <w:tcPr>
            <w:tcW w:w="5528" w:type="dxa"/>
          </w:tcPr>
          <w:p w14:paraId="786D151A" w14:textId="77777777" w:rsidR="00684FBE" w:rsidRPr="00C10ADA" w:rsidRDefault="00684FBE" w:rsidP="002C0D37">
            <w:pPr>
              <w:spacing w:after="0" w:line="360" w:lineRule="auto"/>
              <w:jc w:val="both"/>
              <w:rPr>
                <w:rFonts w:ascii="Arial" w:hAnsi="Arial" w:cs="Arial"/>
              </w:rPr>
            </w:pPr>
          </w:p>
        </w:tc>
      </w:tr>
      <w:tr w:rsidR="00684FBE" w:rsidRPr="00C10ADA" w14:paraId="67C7F02B" w14:textId="77777777" w:rsidTr="002C0D37">
        <w:trPr>
          <w:trHeight w:val="554"/>
        </w:trPr>
        <w:tc>
          <w:tcPr>
            <w:tcW w:w="3256" w:type="dxa"/>
          </w:tcPr>
          <w:p w14:paraId="2F850D0F" w14:textId="77777777" w:rsidR="00684FBE" w:rsidRPr="00C10ADA" w:rsidRDefault="00684FBE" w:rsidP="002C0D37">
            <w:pPr>
              <w:spacing w:after="0" w:line="360" w:lineRule="auto"/>
              <w:jc w:val="both"/>
              <w:rPr>
                <w:rFonts w:ascii="Arial" w:hAnsi="Arial" w:cs="Arial"/>
              </w:rPr>
            </w:pPr>
          </w:p>
        </w:tc>
        <w:tc>
          <w:tcPr>
            <w:tcW w:w="5528" w:type="dxa"/>
          </w:tcPr>
          <w:p w14:paraId="1E52C122" w14:textId="77777777" w:rsidR="00684FBE" w:rsidRPr="00C10ADA" w:rsidRDefault="00684FBE" w:rsidP="002C0D37">
            <w:pPr>
              <w:spacing w:after="0" w:line="360" w:lineRule="auto"/>
              <w:jc w:val="both"/>
              <w:rPr>
                <w:rFonts w:ascii="Arial" w:hAnsi="Arial" w:cs="Arial"/>
              </w:rPr>
            </w:pPr>
          </w:p>
        </w:tc>
      </w:tr>
      <w:tr w:rsidR="00684FBE" w:rsidRPr="00C10ADA" w14:paraId="24ED1BB0" w14:textId="77777777" w:rsidTr="002C0D37">
        <w:trPr>
          <w:trHeight w:val="562"/>
        </w:trPr>
        <w:tc>
          <w:tcPr>
            <w:tcW w:w="3256" w:type="dxa"/>
            <w:vAlign w:val="center"/>
          </w:tcPr>
          <w:p w14:paraId="7C559203" w14:textId="77777777" w:rsidR="00684FBE" w:rsidRPr="00C10ADA" w:rsidRDefault="00684FBE" w:rsidP="002C0D37">
            <w:pPr>
              <w:spacing w:after="0" w:line="360" w:lineRule="auto"/>
              <w:jc w:val="center"/>
              <w:rPr>
                <w:rFonts w:ascii="Arial" w:hAnsi="Arial" w:cs="Arial"/>
              </w:rPr>
            </w:pPr>
          </w:p>
        </w:tc>
        <w:tc>
          <w:tcPr>
            <w:tcW w:w="5528" w:type="dxa"/>
            <w:vAlign w:val="center"/>
          </w:tcPr>
          <w:p w14:paraId="79CF689C" w14:textId="77777777" w:rsidR="00684FBE" w:rsidRPr="00C10ADA" w:rsidRDefault="00684FBE" w:rsidP="002C0D37">
            <w:pPr>
              <w:spacing w:after="0" w:line="240" w:lineRule="auto"/>
              <w:jc w:val="center"/>
              <w:rPr>
                <w:rFonts w:ascii="Arial" w:hAnsi="Arial" w:cs="Arial"/>
              </w:rPr>
            </w:pPr>
            <w:r w:rsidRPr="00C10ADA">
              <w:rPr>
                <w:rFonts w:ascii="Arial" w:hAnsi="Arial" w:cs="Arial"/>
                <w:i/>
                <w:color w:val="808080" w:themeColor="background1" w:themeShade="80"/>
                <w:sz w:val="16"/>
              </w:rPr>
              <w:t>(Añadir cuantas filas sean necesarias)</w:t>
            </w:r>
          </w:p>
        </w:tc>
      </w:tr>
    </w:tbl>
    <w:p w14:paraId="4F613393" w14:textId="77777777" w:rsidR="00684FBE" w:rsidRDefault="00684FBE" w:rsidP="00684FBE">
      <w:pPr>
        <w:jc w:val="both"/>
        <w:rPr>
          <w:lang w:eastAsia="es-ES"/>
        </w:rPr>
      </w:pPr>
    </w:p>
    <w:p w14:paraId="5C97ACBF" w14:textId="2A6A6995" w:rsidR="00684FBE" w:rsidRDefault="00684FBE" w:rsidP="00684FBE">
      <w:pPr>
        <w:jc w:val="both"/>
        <w:rPr>
          <w:lang w:eastAsia="es-ES"/>
        </w:rPr>
      </w:pPr>
      <w:r>
        <w:rPr>
          <w:lang w:eastAsia="es-ES"/>
        </w:rPr>
        <w:t>En caso de renovación del parque de vehículos de titularidad pública por vehículos eléctricos:</w:t>
      </w:r>
    </w:p>
    <w:tbl>
      <w:tblPr>
        <w:tblStyle w:val="Tablaconcuadrcula"/>
        <w:tblW w:w="0" w:type="auto"/>
        <w:tblInd w:w="595" w:type="dxa"/>
        <w:tblLook w:val="04A0" w:firstRow="1" w:lastRow="0" w:firstColumn="1" w:lastColumn="0" w:noHBand="0" w:noVBand="1"/>
      </w:tblPr>
      <w:tblGrid>
        <w:gridCol w:w="3256"/>
        <w:gridCol w:w="5528"/>
      </w:tblGrid>
      <w:tr w:rsidR="00684FBE" w:rsidRPr="00684FBE" w14:paraId="42C914FC" w14:textId="77777777" w:rsidTr="002C0D37">
        <w:trPr>
          <w:trHeight w:val="407"/>
        </w:trPr>
        <w:tc>
          <w:tcPr>
            <w:tcW w:w="3256" w:type="dxa"/>
            <w:shd w:val="clear" w:color="auto" w:fill="D9E2F3" w:themeFill="accent1" w:themeFillTint="33"/>
            <w:vAlign w:val="center"/>
          </w:tcPr>
          <w:p w14:paraId="12571468" w14:textId="470706E6" w:rsidR="00684FBE" w:rsidRPr="00596424" w:rsidRDefault="00684FBE" w:rsidP="002C0D37">
            <w:pPr>
              <w:spacing w:after="0" w:line="240" w:lineRule="auto"/>
              <w:jc w:val="both"/>
              <w:rPr>
                <w:rFonts w:asciiTheme="minorHAnsi" w:hAnsiTheme="minorHAnsi" w:cstheme="minorHAnsi"/>
                <w:iCs/>
                <w:sz w:val="18"/>
                <w:szCs w:val="18"/>
              </w:rPr>
            </w:pPr>
            <w:r w:rsidRPr="00596424">
              <w:rPr>
                <w:rFonts w:asciiTheme="minorHAnsi" w:hAnsiTheme="minorHAnsi" w:cstheme="minorHAnsi"/>
                <w:iCs/>
                <w:sz w:val="18"/>
                <w:szCs w:val="18"/>
              </w:rPr>
              <w:t xml:space="preserve">N.º VEHÍCULOS </w:t>
            </w:r>
            <w:r w:rsidRPr="00596424">
              <w:rPr>
                <w:rFonts w:asciiTheme="minorHAnsi" w:hAnsiTheme="minorHAnsi" w:cstheme="minorHAnsi"/>
                <w:i/>
                <w:sz w:val="18"/>
                <w:szCs w:val="18"/>
              </w:rPr>
              <w:t>(Eléctricos)</w:t>
            </w:r>
          </w:p>
        </w:tc>
        <w:tc>
          <w:tcPr>
            <w:tcW w:w="5528" w:type="dxa"/>
            <w:vAlign w:val="center"/>
          </w:tcPr>
          <w:p w14:paraId="31B68996" w14:textId="77777777" w:rsidR="00684FBE" w:rsidRPr="00684FBE" w:rsidRDefault="00684FBE" w:rsidP="002C0D37">
            <w:pPr>
              <w:spacing w:after="0" w:line="240" w:lineRule="auto"/>
              <w:jc w:val="both"/>
              <w:rPr>
                <w:rFonts w:asciiTheme="minorHAnsi" w:hAnsiTheme="minorHAnsi" w:cstheme="minorHAnsi"/>
                <w:iCs/>
              </w:rPr>
            </w:pPr>
          </w:p>
        </w:tc>
      </w:tr>
      <w:tr w:rsidR="00D87076" w:rsidRPr="00C10ADA" w14:paraId="24C7E771" w14:textId="77777777" w:rsidTr="00D87076">
        <w:trPr>
          <w:trHeight w:val="485"/>
        </w:trPr>
        <w:tc>
          <w:tcPr>
            <w:tcW w:w="3256" w:type="dxa"/>
            <w:shd w:val="clear" w:color="auto" w:fill="D9E2F3" w:themeFill="accent1" w:themeFillTint="33"/>
            <w:vAlign w:val="center"/>
          </w:tcPr>
          <w:p w14:paraId="0720A15A" w14:textId="13F74BA0" w:rsidR="00D87076" w:rsidRPr="00596424" w:rsidRDefault="00D87076" w:rsidP="002C0D37">
            <w:pPr>
              <w:spacing w:after="0" w:line="240" w:lineRule="auto"/>
              <w:jc w:val="both"/>
              <w:rPr>
                <w:rFonts w:cstheme="minorHAnsi"/>
                <w:iCs/>
                <w:sz w:val="18"/>
                <w:szCs w:val="18"/>
              </w:rPr>
            </w:pPr>
            <w:r w:rsidRPr="00596424">
              <w:rPr>
                <w:rFonts w:asciiTheme="minorHAnsi" w:hAnsiTheme="minorHAnsi" w:cstheme="minorHAnsi"/>
                <w:iCs/>
                <w:sz w:val="18"/>
                <w:szCs w:val="18"/>
              </w:rPr>
              <w:t xml:space="preserve">USO </w:t>
            </w:r>
          </w:p>
        </w:tc>
        <w:tc>
          <w:tcPr>
            <w:tcW w:w="5528" w:type="dxa"/>
            <w:vAlign w:val="center"/>
          </w:tcPr>
          <w:p w14:paraId="09DAAA67" w14:textId="0065A9A0" w:rsidR="00D87076" w:rsidRPr="00684FBE" w:rsidRDefault="00D87076" w:rsidP="002C0D37">
            <w:pPr>
              <w:spacing w:after="0" w:line="240" w:lineRule="auto"/>
              <w:jc w:val="both"/>
              <w:rPr>
                <w:rFonts w:cstheme="minorHAnsi"/>
                <w:i/>
                <w:color w:val="808080" w:themeColor="background1" w:themeShade="80"/>
                <w:sz w:val="16"/>
              </w:rPr>
            </w:pPr>
            <w:r>
              <w:rPr>
                <w:rFonts w:cstheme="minorHAnsi"/>
                <w:i/>
                <w:color w:val="808080" w:themeColor="background1" w:themeShade="80"/>
                <w:sz w:val="16"/>
              </w:rPr>
              <w:t>Transporte público o uso municipal</w:t>
            </w:r>
          </w:p>
        </w:tc>
      </w:tr>
      <w:tr w:rsidR="00684FBE" w:rsidRPr="00C10ADA" w14:paraId="5DA9F680" w14:textId="77777777" w:rsidTr="00D87076">
        <w:trPr>
          <w:trHeight w:val="483"/>
        </w:trPr>
        <w:tc>
          <w:tcPr>
            <w:tcW w:w="3256" w:type="dxa"/>
            <w:shd w:val="clear" w:color="auto" w:fill="D9E2F3" w:themeFill="accent1" w:themeFillTint="33"/>
            <w:vAlign w:val="center"/>
          </w:tcPr>
          <w:p w14:paraId="3736EB0D" w14:textId="77777777" w:rsidR="00684FBE" w:rsidRPr="00596424" w:rsidRDefault="00684FBE" w:rsidP="002C0D37">
            <w:pPr>
              <w:spacing w:after="0" w:line="240" w:lineRule="auto"/>
              <w:jc w:val="both"/>
              <w:rPr>
                <w:rFonts w:asciiTheme="minorHAnsi" w:hAnsiTheme="minorHAnsi" w:cstheme="minorHAnsi"/>
                <w:iCs/>
                <w:color w:val="808080" w:themeColor="background1" w:themeShade="80"/>
                <w:sz w:val="18"/>
                <w:szCs w:val="18"/>
              </w:rPr>
            </w:pPr>
            <w:r w:rsidRPr="00596424">
              <w:rPr>
                <w:rFonts w:asciiTheme="minorHAnsi" w:hAnsiTheme="minorHAnsi" w:cstheme="minorHAnsi"/>
                <w:iCs/>
                <w:sz w:val="18"/>
                <w:szCs w:val="18"/>
              </w:rPr>
              <w:t>MARCA Y MODELO</w:t>
            </w:r>
          </w:p>
        </w:tc>
        <w:tc>
          <w:tcPr>
            <w:tcW w:w="5528" w:type="dxa"/>
            <w:vAlign w:val="center"/>
          </w:tcPr>
          <w:p w14:paraId="50E433F4" w14:textId="77777777" w:rsidR="00684FBE" w:rsidRPr="00684FBE" w:rsidRDefault="00684FBE" w:rsidP="002C0D37">
            <w:pPr>
              <w:spacing w:after="0" w:line="240" w:lineRule="auto"/>
              <w:jc w:val="both"/>
              <w:rPr>
                <w:rFonts w:asciiTheme="minorHAnsi" w:hAnsiTheme="minorHAnsi" w:cstheme="minorHAnsi"/>
                <w:i/>
                <w:color w:val="808080" w:themeColor="background1" w:themeShade="80"/>
                <w:sz w:val="16"/>
              </w:rPr>
            </w:pPr>
          </w:p>
        </w:tc>
      </w:tr>
      <w:tr w:rsidR="00684FBE" w:rsidRPr="00684FBE" w14:paraId="18810897" w14:textId="77777777" w:rsidTr="002C0D37">
        <w:trPr>
          <w:trHeight w:val="560"/>
        </w:trPr>
        <w:tc>
          <w:tcPr>
            <w:tcW w:w="3256" w:type="dxa"/>
            <w:shd w:val="clear" w:color="auto" w:fill="D9E2F3" w:themeFill="accent1" w:themeFillTint="33"/>
            <w:vAlign w:val="center"/>
          </w:tcPr>
          <w:p w14:paraId="5C6264B0" w14:textId="77777777" w:rsidR="00684FBE" w:rsidRPr="00596424" w:rsidRDefault="00684FBE" w:rsidP="002C0D37">
            <w:pPr>
              <w:spacing w:after="0" w:line="240" w:lineRule="auto"/>
              <w:jc w:val="both"/>
              <w:rPr>
                <w:rFonts w:asciiTheme="minorHAnsi" w:hAnsiTheme="minorHAnsi" w:cstheme="minorHAnsi"/>
                <w:iCs/>
                <w:sz w:val="18"/>
                <w:szCs w:val="18"/>
              </w:rPr>
            </w:pPr>
            <w:r w:rsidRPr="00596424">
              <w:rPr>
                <w:rFonts w:asciiTheme="minorHAnsi" w:hAnsiTheme="minorHAnsi" w:cstheme="minorHAnsi"/>
                <w:iCs/>
                <w:sz w:val="18"/>
                <w:szCs w:val="18"/>
              </w:rPr>
              <w:t>POTENCIA MÍNIMA DEL MOTOR</w:t>
            </w:r>
          </w:p>
        </w:tc>
        <w:tc>
          <w:tcPr>
            <w:tcW w:w="5528" w:type="dxa"/>
          </w:tcPr>
          <w:p w14:paraId="45BDAC1F" w14:textId="77777777" w:rsidR="00684FBE" w:rsidRPr="00684FBE" w:rsidRDefault="00684FBE" w:rsidP="002C0D37">
            <w:pPr>
              <w:spacing w:after="0" w:line="240" w:lineRule="auto"/>
              <w:jc w:val="both"/>
              <w:rPr>
                <w:rFonts w:asciiTheme="minorHAnsi" w:hAnsiTheme="minorHAnsi" w:cstheme="minorHAnsi"/>
                <w:iCs/>
              </w:rPr>
            </w:pPr>
          </w:p>
        </w:tc>
      </w:tr>
      <w:tr w:rsidR="00684FBE" w:rsidRPr="00684FBE" w14:paraId="14F4D79C" w14:textId="77777777" w:rsidTr="002C0D37">
        <w:trPr>
          <w:trHeight w:val="554"/>
        </w:trPr>
        <w:tc>
          <w:tcPr>
            <w:tcW w:w="3256" w:type="dxa"/>
            <w:shd w:val="clear" w:color="auto" w:fill="D9E2F3" w:themeFill="accent1" w:themeFillTint="33"/>
            <w:vAlign w:val="center"/>
          </w:tcPr>
          <w:p w14:paraId="29334ED7" w14:textId="77777777" w:rsidR="00684FBE" w:rsidRPr="00684FBE" w:rsidRDefault="00684FBE" w:rsidP="002C0D37">
            <w:pPr>
              <w:spacing w:after="0" w:line="240" w:lineRule="auto"/>
              <w:jc w:val="both"/>
              <w:rPr>
                <w:rFonts w:asciiTheme="minorHAnsi" w:hAnsiTheme="minorHAnsi" w:cstheme="minorHAnsi"/>
                <w:iCs/>
              </w:rPr>
            </w:pPr>
            <w:r w:rsidRPr="00596424">
              <w:rPr>
                <w:rFonts w:asciiTheme="minorHAnsi" w:hAnsiTheme="minorHAnsi" w:cstheme="minorHAnsi"/>
                <w:iCs/>
                <w:sz w:val="18"/>
                <w:szCs w:val="18"/>
              </w:rPr>
              <w:t xml:space="preserve">BATERÍA </w:t>
            </w:r>
            <w:r w:rsidRPr="00684FBE">
              <w:rPr>
                <w:rFonts w:asciiTheme="minorHAnsi" w:hAnsiTheme="minorHAnsi" w:cstheme="minorHAnsi"/>
                <w:i/>
                <w:color w:val="767171" w:themeColor="background2" w:themeShade="80"/>
                <w:sz w:val="16"/>
                <w:szCs w:val="16"/>
              </w:rPr>
              <w:t>(Tipo, capacidad, autonomía, etc.)</w:t>
            </w:r>
          </w:p>
        </w:tc>
        <w:tc>
          <w:tcPr>
            <w:tcW w:w="5528" w:type="dxa"/>
          </w:tcPr>
          <w:p w14:paraId="30645A9C" w14:textId="77777777" w:rsidR="00684FBE" w:rsidRPr="00684FBE" w:rsidRDefault="00684FBE" w:rsidP="002C0D37">
            <w:pPr>
              <w:spacing w:after="0" w:line="240" w:lineRule="auto"/>
              <w:jc w:val="both"/>
              <w:rPr>
                <w:rFonts w:asciiTheme="minorHAnsi" w:hAnsiTheme="minorHAnsi" w:cstheme="minorHAnsi"/>
                <w:iCs/>
              </w:rPr>
            </w:pPr>
          </w:p>
        </w:tc>
      </w:tr>
      <w:tr w:rsidR="00684FBE" w:rsidRPr="00684FBE" w14:paraId="1389C997" w14:textId="77777777" w:rsidTr="002C0D37">
        <w:trPr>
          <w:trHeight w:val="562"/>
        </w:trPr>
        <w:tc>
          <w:tcPr>
            <w:tcW w:w="3256" w:type="dxa"/>
            <w:shd w:val="clear" w:color="auto" w:fill="D9E2F3" w:themeFill="accent1" w:themeFillTint="33"/>
            <w:vAlign w:val="center"/>
          </w:tcPr>
          <w:p w14:paraId="10003359" w14:textId="77777777" w:rsidR="00684FBE" w:rsidRPr="00596424" w:rsidRDefault="00684FBE" w:rsidP="002C0D37">
            <w:pPr>
              <w:spacing w:after="0" w:line="240" w:lineRule="auto"/>
              <w:jc w:val="both"/>
              <w:rPr>
                <w:rFonts w:asciiTheme="minorHAnsi" w:hAnsiTheme="minorHAnsi" w:cstheme="minorHAnsi"/>
                <w:i/>
                <w:color w:val="808080" w:themeColor="background1" w:themeShade="80"/>
                <w:sz w:val="18"/>
                <w:szCs w:val="18"/>
              </w:rPr>
            </w:pPr>
            <w:r w:rsidRPr="00CF482F">
              <w:rPr>
                <w:rFonts w:cstheme="minorHAnsi"/>
                <w:iCs/>
                <w:sz w:val="18"/>
                <w:szCs w:val="18"/>
              </w:rPr>
              <w:t>TIPO DE COMBUSTIBLE</w:t>
            </w:r>
          </w:p>
        </w:tc>
        <w:tc>
          <w:tcPr>
            <w:tcW w:w="5528" w:type="dxa"/>
            <w:vAlign w:val="center"/>
          </w:tcPr>
          <w:p w14:paraId="72BE8F3B" w14:textId="77777777" w:rsidR="00684FBE" w:rsidRPr="00684FBE" w:rsidRDefault="00684FBE" w:rsidP="002C0D37">
            <w:pPr>
              <w:spacing w:after="0" w:line="240" w:lineRule="auto"/>
              <w:jc w:val="both"/>
              <w:rPr>
                <w:rFonts w:asciiTheme="minorHAnsi" w:hAnsiTheme="minorHAnsi" w:cstheme="minorHAnsi"/>
                <w:i/>
                <w:color w:val="808080" w:themeColor="background1" w:themeShade="80"/>
                <w:sz w:val="16"/>
              </w:rPr>
            </w:pPr>
          </w:p>
        </w:tc>
      </w:tr>
      <w:tr w:rsidR="00305AFF" w:rsidRPr="00684FBE" w14:paraId="61D56D56" w14:textId="77777777" w:rsidTr="002C0D37">
        <w:trPr>
          <w:trHeight w:val="562"/>
        </w:trPr>
        <w:tc>
          <w:tcPr>
            <w:tcW w:w="3256" w:type="dxa"/>
            <w:shd w:val="clear" w:color="auto" w:fill="D9E2F3" w:themeFill="accent1" w:themeFillTint="33"/>
            <w:vAlign w:val="center"/>
          </w:tcPr>
          <w:p w14:paraId="3109DEFB" w14:textId="637CBEB1" w:rsidR="00305AFF" w:rsidRPr="00596424" w:rsidRDefault="00305AFF" w:rsidP="002C0D37">
            <w:pPr>
              <w:spacing w:after="0" w:line="240" w:lineRule="auto"/>
              <w:jc w:val="both"/>
              <w:rPr>
                <w:rFonts w:cstheme="minorHAnsi"/>
                <w:iCs/>
                <w:sz w:val="18"/>
                <w:szCs w:val="18"/>
              </w:rPr>
            </w:pPr>
            <w:r w:rsidRPr="00596424">
              <w:rPr>
                <w:rFonts w:asciiTheme="minorHAnsi" w:hAnsiTheme="minorHAnsi" w:cstheme="minorHAnsi"/>
                <w:iCs/>
                <w:sz w:val="18"/>
                <w:szCs w:val="18"/>
              </w:rPr>
              <w:t>CONSUMO ANUAL (</w:t>
            </w:r>
            <w:proofErr w:type="spellStart"/>
            <w:r w:rsidRPr="00596424">
              <w:rPr>
                <w:rFonts w:asciiTheme="minorHAnsi" w:hAnsiTheme="minorHAnsi" w:cstheme="minorHAnsi"/>
                <w:iCs/>
                <w:sz w:val="18"/>
                <w:szCs w:val="18"/>
              </w:rPr>
              <w:t>Wh</w:t>
            </w:r>
            <w:proofErr w:type="spellEnd"/>
            <w:r w:rsidRPr="00596424">
              <w:rPr>
                <w:rFonts w:asciiTheme="minorHAnsi" w:hAnsiTheme="minorHAnsi" w:cstheme="minorHAnsi"/>
                <w:iCs/>
                <w:sz w:val="18"/>
                <w:szCs w:val="18"/>
              </w:rPr>
              <w:t>/km)</w:t>
            </w:r>
          </w:p>
        </w:tc>
        <w:tc>
          <w:tcPr>
            <w:tcW w:w="5528" w:type="dxa"/>
            <w:vAlign w:val="center"/>
          </w:tcPr>
          <w:p w14:paraId="62BC033F" w14:textId="77777777" w:rsidR="00305AFF" w:rsidRPr="00684FBE" w:rsidRDefault="00305AFF" w:rsidP="002C0D37">
            <w:pPr>
              <w:spacing w:after="0" w:line="240" w:lineRule="auto"/>
              <w:jc w:val="both"/>
              <w:rPr>
                <w:rFonts w:cstheme="minorHAnsi"/>
                <w:i/>
                <w:color w:val="808080" w:themeColor="background1" w:themeShade="80"/>
                <w:sz w:val="16"/>
              </w:rPr>
            </w:pPr>
          </w:p>
        </w:tc>
      </w:tr>
      <w:tr w:rsidR="00684FBE" w:rsidRPr="00684FBE" w14:paraId="46A08FD6" w14:textId="77777777" w:rsidTr="002C0D37">
        <w:trPr>
          <w:trHeight w:val="562"/>
        </w:trPr>
        <w:tc>
          <w:tcPr>
            <w:tcW w:w="3256" w:type="dxa"/>
            <w:shd w:val="clear" w:color="auto" w:fill="D9E2F3" w:themeFill="accent1" w:themeFillTint="33"/>
            <w:vAlign w:val="center"/>
          </w:tcPr>
          <w:p w14:paraId="280762C6" w14:textId="77777777" w:rsidR="00684FBE" w:rsidRPr="00596424" w:rsidRDefault="00684FBE" w:rsidP="002C0D37">
            <w:pPr>
              <w:spacing w:after="0" w:line="240" w:lineRule="auto"/>
              <w:jc w:val="both"/>
              <w:rPr>
                <w:rFonts w:asciiTheme="minorHAnsi" w:hAnsiTheme="minorHAnsi" w:cstheme="minorHAnsi"/>
                <w:iCs/>
                <w:sz w:val="18"/>
                <w:szCs w:val="18"/>
              </w:rPr>
            </w:pPr>
            <w:r w:rsidRPr="00596424">
              <w:rPr>
                <w:rFonts w:asciiTheme="minorHAnsi" w:hAnsiTheme="minorHAnsi" w:cstheme="minorHAnsi"/>
                <w:iCs/>
                <w:sz w:val="18"/>
                <w:szCs w:val="18"/>
              </w:rPr>
              <w:t>OTROS</w:t>
            </w:r>
          </w:p>
        </w:tc>
        <w:tc>
          <w:tcPr>
            <w:tcW w:w="5528" w:type="dxa"/>
            <w:vAlign w:val="center"/>
          </w:tcPr>
          <w:p w14:paraId="3E651342" w14:textId="77777777" w:rsidR="00684FBE" w:rsidRPr="00684FBE" w:rsidRDefault="00684FBE" w:rsidP="002C0D37">
            <w:pPr>
              <w:spacing w:after="0" w:line="240" w:lineRule="auto"/>
              <w:jc w:val="both"/>
              <w:rPr>
                <w:rFonts w:asciiTheme="minorHAnsi" w:hAnsiTheme="minorHAnsi" w:cstheme="minorHAnsi"/>
                <w:iCs/>
              </w:rPr>
            </w:pPr>
            <w:r w:rsidRPr="00684FBE">
              <w:rPr>
                <w:rFonts w:asciiTheme="minorHAnsi" w:hAnsiTheme="minorHAnsi" w:cstheme="minorHAnsi"/>
                <w:i/>
                <w:color w:val="808080" w:themeColor="background1" w:themeShade="80"/>
                <w:sz w:val="16"/>
              </w:rPr>
              <w:t>(Añadir cuantas filas sean necesarias)</w:t>
            </w:r>
          </w:p>
        </w:tc>
      </w:tr>
    </w:tbl>
    <w:p w14:paraId="2E682684" w14:textId="77777777" w:rsidR="00684FBE" w:rsidRPr="00023E6A" w:rsidRDefault="00684FBE" w:rsidP="00684FBE">
      <w:pPr>
        <w:jc w:val="both"/>
        <w:rPr>
          <w:lang w:eastAsia="es-ES"/>
        </w:rPr>
      </w:pPr>
    </w:p>
    <w:p w14:paraId="0C7E6AD2" w14:textId="77777777" w:rsidR="00B1520F" w:rsidRDefault="00B1520F" w:rsidP="00450AD4">
      <w:pPr>
        <w:jc w:val="both"/>
        <w:rPr>
          <w:lang w:eastAsia="es-ES"/>
        </w:rPr>
      </w:pPr>
    </w:p>
    <w:p w14:paraId="5F2768DE" w14:textId="0B60D0EE" w:rsidR="00F53771" w:rsidRPr="007966FE" w:rsidRDefault="00F53771" w:rsidP="00F53771">
      <w:pPr>
        <w:pStyle w:val="Ttulo2"/>
      </w:pPr>
      <w:r w:rsidRPr="007966FE">
        <w:t>REQUISITOS TÉCNICOS</w:t>
      </w:r>
      <w:r w:rsidR="005D0E9F">
        <w:t xml:space="preserve"> Y</w:t>
      </w:r>
      <w:r w:rsidRPr="007966FE">
        <w:t xml:space="preserve"> ENERGÉTICOS</w:t>
      </w:r>
    </w:p>
    <w:p w14:paraId="05EEEFC8" w14:textId="40BC9206" w:rsidR="00F53771" w:rsidRPr="00817CF3" w:rsidRDefault="00F53771" w:rsidP="00F53771">
      <w:pPr>
        <w:spacing w:after="240" w:line="360" w:lineRule="auto"/>
        <w:jc w:val="both"/>
        <w:rPr>
          <w:rFonts w:cstheme="minorHAnsi"/>
          <w:i/>
          <w:iCs/>
          <w:color w:val="2E74B5" w:themeColor="accent5" w:themeShade="BF"/>
          <w:sz w:val="20"/>
          <w:szCs w:val="20"/>
          <w:lang w:eastAsia="es-ES"/>
        </w:rPr>
      </w:pPr>
      <w:r w:rsidRPr="00CC1588">
        <w:rPr>
          <w:rFonts w:cstheme="minorHAnsi"/>
          <w:sz w:val="20"/>
          <w:szCs w:val="20"/>
          <w:lang w:eastAsia="es-ES"/>
        </w:rPr>
        <w:t xml:space="preserve">Las actuaciones </w:t>
      </w:r>
      <w:r>
        <w:rPr>
          <w:rFonts w:cstheme="minorHAnsi"/>
          <w:sz w:val="20"/>
          <w:szCs w:val="20"/>
          <w:lang w:eastAsia="es-ES"/>
        </w:rPr>
        <w:t>realizadas</w:t>
      </w:r>
      <w:r w:rsidRPr="00CC1588">
        <w:rPr>
          <w:rFonts w:cstheme="minorHAnsi"/>
          <w:sz w:val="20"/>
          <w:szCs w:val="20"/>
          <w:lang w:eastAsia="es-ES"/>
        </w:rPr>
        <w:t xml:space="preserve"> cump</w:t>
      </w:r>
      <w:r>
        <w:rPr>
          <w:rFonts w:cstheme="minorHAnsi"/>
          <w:sz w:val="20"/>
          <w:szCs w:val="20"/>
          <w:lang w:eastAsia="es-ES"/>
        </w:rPr>
        <w:t>len</w:t>
      </w:r>
      <w:r w:rsidRPr="00CC1588">
        <w:rPr>
          <w:rFonts w:cstheme="minorHAnsi"/>
          <w:sz w:val="20"/>
          <w:szCs w:val="20"/>
          <w:lang w:eastAsia="es-ES"/>
        </w:rPr>
        <w:t xml:space="preserve"> con los requisitos técnicos energéticos y ambientales que se definen para cada tecnología de esta medida en el Anexo I (descripción de las medidas elegibles), medida </w:t>
      </w:r>
      <w:r>
        <w:rPr>
          <w:rFonts w:cstheme="minorHAnsi"/>
          <w:sz w:val="20"/>
          <w:szCs w:val="20"/>
          <w:lang w:eastAsia="es-ES"/>
        </w:rPr>
        <w:t>5</w:t>
      </w:r>
      <w:r w:rsidRPr="00CC1588">
        <w:rPr>
          <w:rFonts w:cstheme="minorHAnsi"/>
          <w:sz w:val="20"/>
          <w:szCs w:val="20"/>
          <w:lang w:eastAsia="es-ES"/>
        </w:rPr>
        <w:t xml:space="preserve">, </w:t>
      </w:r>
      <w:r w:rsidR="005D0E9F">
        <w:rPr>
          <w:rFonts w:cstheme="minorHAnsi"/>
          <w:sz w:val="20"/>
          <w:szCs w:val="20"/>
          <w:lang w:eastAsia="es-ES"/>
        </w:rPr>
        <w:t>así como en</w:t>
      </w:r>
      <w:r w:rsidRPr="00CC1588">
        <w:rPr>
          <w:rFonts w:cstheme="minorHAnsi"/>
          <w:sz w:val="20"/>
          <w:szCs w:val="20"/>
          <w:lang w:eastAsia="es-ES"/>
        </w:rPr>
        <w:t xml:space="preserve"> las Bases Reguladoras del Programa DUS 5000. Las actuaciones c</w:t>
      </w:r>
      <w:r>
        <w:rPr>
          <w:rFonts w:cstheme="minorHAnsi"/>
          <w:sz w:val="20"/>
          <w:szCs w:val="20"/>
          <w:lang w:eastAsia="es-ES"/>
        </w:rPr>
        <w:t>umplen</w:t>
      </w:r>
      <w:r w:rsidRPr="00CC1588">
        <w:rPr>
          <w:rFonts w:cstheme="minorHAnsi"/>
          <w:sz w:val="20"/>
          <w:szCs w:val="20"/>
          <w:lang w:eastAsia="es-ES"/>
        </w:rPr>
        <w:t xml:space="preserve"> con la legislación vigente que les </w:t>
      </w:r>
      <w:r>
        <w:rPr>
          <w:rFonts w:cstheme="minorHAnsi"/>
          <w:sz w:val="20"/>
          <w:szCs w:val="20"/>
          <w:lang w:eastAsia="es-ES"/>
        </w:rPr>
        <w:t>es</w:t>
      </w:r>
      <w:r w:rsidRPr="00CC1588">
        <w:rPr>
          <w:rFonts w:cstheme="minorHAnsi"/>
          <w:sz w:val="20"/>
          <w:szCs w:val="20"/>
          <w:lang w:eastAsia="es-ES"/>
        </w:rPr>
        <w:t xml:space="preserve"> de aplicación y en particular.</w:t>
      </w:r>
      <w:r>
        <w:rPr>
          <w:rFonts w:cstheme="minorHAnsi"/>
          <w:sz w:val="20"/>
          <w:szCs w:val="20"/>
          <w:lang w:eastAsia="es-ES"/>
        </w:rPr>
        <w:t xml:space="preserve"> </w:t>
      </w:r>
    </w:p>
    <w:p w14:paraId="0BE11A12" w14:textId="6394311E" w:rsidR="00F53771" w:rsidRPr="00AD710E" w:rsidRDefault="007C6F05" w:rsidP="00F53771">
      <w:pPr>
        <w:pStyle w:val="Prrafodelista"/>
        <w:numPr>
          <w:ilvl w:val="0"/>
          <w:numId w:val="28"/>
        </w:numPr>
        <w:spacing w:after="240" w:line="360" w:lineRule="auto"/>
        <w:ind w:left="851" w:hanging="425"/>
        <w:contextualSpacing w:val="0"/>
        <w:jc w:val="both"/>
        <w:rPr>
          <w:rFonts w:cstheme="minorHAnsi"/>
          <w:sz w:val="20"/>
          <w:szCs w:val="20"/>
          <w:lang w:eastAsia="es-ES"/>
        </w:rPr>
      </w:pPr>
      <w:r w:rsidRPr="00AD710E">
        <w:rPr>
          <w:rFonts w:cstheme="minorHAnsi"/>
          <w:sz w:val="20"/>
          <w:szCs w:val="20"/>
          <w:lang w:eastAsia="es-ES"/>
        </w:rPr>
        <w:t xml:space="preserve">Las actuaciones derivan de un </w:t>
      </w:r>
      <w:r w:rsidRPr="00F145D4">
        <w:rPr>
          <w:rFonts w:cstheme="minorHAnsi"/>
          <w:sz w:val="20"/>
          <w:szCs w:val="20"/>
          <w:lang w:eastAsia="es-ES"/>
        </w:rPr>
        <w:t>PMUS</w:t>
      </w:r>
      <w:r w:rsidR="005E385C" w:rsidRPr="00F145D4">
        <w:rPr>
          <w:rFonts w:cstheme="minorHAnsi"/>
          <w:sz w:val="20"/>
          <w:szCs w:val="20"/>
          <w:lang w:eastAsia="es-ES"/>
        </w:rPr>
        <w:t xml:space="preserve"> </w:t>
      </w:r>
      <w:r w:rsidRPr="00F145D4">
        <w:rPr>
          <w:rFonts w:cstheme="minorHAnsi"/>
          <w:sz w:val="20"/>
          <w:szCs w:val="20"/>
          <w:lang w:eastAsia="es-ES"/>
        </w:rPr>
        <w:t xml:space="preserve">/Plan director específico </w:t>
      </w:r>
      <w:r w:rsidR="005E385C" w:rsidRPr="00F145D4">
        <w:rPr>
          <w:rFonts w:cstheme="minorHAnsi"/>
          <w:sz w:val="20"/>
          <w:szCs w:val="20"/>
          <w:lang w:eastAsia="es-ES"/>
        </w:rPr>
        <w:t>/</w:t>
      </w:r>
      <w:r w:rsidRPr="00F145D4">
        <w:rPr>
          <w:rFonts w:cstheme="minorHAnsi"/>
          <w:sz w:val="20"/>
          <w:szCs w:val="20"/>
          <w:lang w:eastAsia="es-ES"/>
        </w:rPr>
        <w:t xml:space="preserve"> estudio </w:t>
      </w:r>
      <w:r w:rsidR="005E385C" w:rsidRPr="00F145D4">
        <w:rPr>
          <w:rFonts w:cstheme="minorHAnsi"/>
          <w:i/>
          <w:iCs/>
          <w:color w:val="0070C0"/>
          <w:sz w:val="20"/>
          <w:szCs w:val="20"/>
          <w:lang w:eastAsia="es-ES"/>
        </w:rPr>
        <w:t>(tachar lo que no proceda)</w:t>
      </w:r>
      <w:r w:rsidR="005E385C" w:rsidRPr="00F145D4">
        <w:rPr>
          <w:rFonts w:cstheme="minorHAnsi"/>
          <w:sz w:val="20"/>
          <w:szCs w:val="20"/>
          <w:lang w:eastAsia="es-ES"/>
        </w:rPr>
        <w:t xml:space="preserve"> </w:t>
      </w:r>
      <w:r w:rsidRPr="00AD710E">
        <w:rPr>
          <w:rFonts w:cstheme="minorHAnsi"/>
          <w:sz w:val="20"/>
          <w:szCs w:val="20"/>
          <w:lang w:eastAsia="es-ES"/>
        </w:rPr>
        <w:t>que evalúe de manera detallada y particularizada para el emplazamiento concreto de la actuación la reducción de emisiones y los ahorros energéticos asociados y, que supongan un cambio modal en el reparto del transporte o su electrificación.</w:t>
      </w:r>
    </w:p>
    <w:p w14:paraId="55B1CBF3" w14:textId="0CE4E16A" w:rsidR="00F53771" w:rsidRPr="00F53771" w:rsidRDefault="00E278D9" w:rsidP="00F53771">
      <w:pPr>
        <w:pStyle w:val="Prrafodelista"/>
        <w:numPr>
          <w:ilvl w:val="0"/>
          <w:numId w:val="28"/>
        </w:numPr>
        <w:spacing w:after="240" w:line="360" w:lineRule="auto"/>
        <w:ind w:left="851" w:hanging="425"/>
        <w:contextualSpacing w:val="0"/>
        <w:jc w:val="both"/>
        <w:rPr>
          <w:rFonts w:cstheme="minorHAnsi"/>
          <w:sz w:val="20"/>
          <w:szCs w:val="20"/>
          <w:lang w:eastAsia="es-ES"/>
        </w:rPr>
      </w:pPr>
      <w:r>
        <w:rPr>
          <w:rFonts w:cstheme="minorHAnsi"/>
          <w:sz w:val="20"/>
          <w:szCs w:val="20"/>
          <w:lang w:eastAsia="es-ES"/>
        </w:rPr>
        <w:t>La actuación ha justificado</w:t>
      </w:r>
      <w:r w:rsidR="00F53771" w:rsidRPr="00F53771">
        <w:rPr>
          <w:rFonts w:cstheme="minorHAnsi"/>
          <w:sz w:val="20"/>
          <w:szCs w:val="20"/>
          <w:lang w:eastAsia="es-ES"/>
        </w:rPr>
        <w:t xml:space="preserve"> un ahorro energético mínimo de un 5% respecto a la situación de partida que existía sin la implantación de la medida, considerando el ámbito de aplicación de </w:t>
      </w:r>
      <w:proofErr w:type="gramStart"/>
      <w:r w:rsidR="00F53771" w:rsidRPr="00F53771">
        <w:rPr>
          <w:rFonts w:cstheme="minorHAnsi"/>
          <w:sz w:val="20"/>
          <w:szCs w:val="20"/>
          <w:lang w:eastAsia="es-ES"/>
        </w:rPr>
        <w:t>la misma</w:t>
      </w:r>
      <w:proofErr w:type="gramEnd"/>
      <w:r w:rsidR="00F53771" w:rsidRPr="00F53771">
        <w:rPr>
          <w:rFonts w:cstheme="minorHAnsi"/>
          <w:sz w:val="20"/>
          <w:szCs w:val="20"/>
          <w:lang w:eastAsia="es-ES"/>
        </w:rPr>
        <w:t>.</w:t>
      </w:r>
    </w:p>
    <w:p w14:paraId="77495A39" w14:textId="76C792AF" w:rsidR="005072B8" w:rsidRPr="00E32650" w:rsidRDefault="005072B8" w:rsidP="005072B8">
      <w:pPr>
        <w:pStyle w:val="Ttulo2"/>
      </w:pPr>
      <w:r w:rsidRPr="00E32650">
        <w:lastRenderedPageBreak/>
        <w:t>CONSUMO Y PRODUCCIÓN DE ENERGÍA EXPRESADOS EN TÉRMINOS DE ENERGÍA FINAL</w:t>
      </w:r>
    </w:p>
    <w:p w14:paraId="02D80D3E" w14:textId="71F18137" w:rsidR="00AF560C" w:rsidRPr="00AF560C" w:rsidRDefault="00AF560C" w:rsidP="00AF560C">
      <w:pPr>
        <w:jc w:val="both"/>
        <w:rPr>
          <w:lang w:eastAsia="es-ES"/>
        </w:rPr>
      </w:pPr>
      <w:r w:rsidRPr="00AF560C">
        <w:rPr>
          <w:lang w:eastAsia="es-ES"/>
        </w:rPr>
        <w:t xml:space="preserve">Para las condiciones </w:t>
      </w:r>
      <w:r>
        <w:rPr>
          <w:lang w:eastAsia="es-ES"/>
        </w:rPr>
        <w:t>finales</w:t>
      </w:r>
      <w:r w:rsidRPr="00AF560C">
        <w:rPr>
          <w:lang w:eastAsia="es-ES"/>
        </w:rPr>
        <w:t xml:space="preserve"> de explotación, indicar </w:t>
      </w:r>
      <w:r>
        <w:rPr>
          <w:lang w:eastAsia="es-ES"/>
        </w:rPr>
        <w:t>el</w:t>
      </w:r>
      <w:r w:rsidRPr="00AF560C">
        <w:rPr>
          <w:lang w:eastAsia="es-ES"/>
        </w:rPr>
        <w:t xml:space="preserve"> ahorro energético anual </w:t>
      </w:r>
      <w:r>
        <w:rPr>
          <w:lang w:eastAsia="es-ES"/>
        </w:rPr>
        <w:t xml:space="preserve">alcanzado </w:t>
      </w:r>
      <w:r w:rsidRPr="00AF560C">
        <w:rPr>
          <w:lang w:eastAsia="es-ES"/>
        </w:rPr>
        <w:t xml:space="preserve">una vez </w:t>
      </w:r>
      <w:r>
        <w:rPr>
          <w:lang w:eastAsia="es-ES"/>
        </w:rPr>
        <w:t>ha</w:t>
      </w:r>
      <w:r w:rsidRPr="00AF560C">
        <w:rPr>
          <w:lang w:eastAsia="es-ES"/>
        </w:rPr>
        <w:t xml:space="preserve"> sido ejecutada la actuación, así como las emisiones de C0</w:t>
      </w:r>
      <w:r w:rsidRPr="00AF560C">
        <w:rPr>
          <w:vertAlign w:val="subscript"/>
          <w:lang w:eastAsia="es-ES"/>
        </w:rPr>
        <w:t>2</w:t>
      </w:r>
      <w:r w:rsidRPr="00AF560C">
        <w:rPr>
          <w:lang w:eastAsia="es-ES"/>
        </w:rPr>
        <w:t xml:space="preserve"> evitadas, desglosadas adecuadamente.</w:t>
      </w:r>
    </w:p>
    <w:p w14:paraId="3580A76A" w14:textId="77777777" w:rsidR="00AF560C" w:rsidRPr="00AF560C" w:rsidRDefault="00AF560C" w:rsidP="00AF560C">
      <w:pPr>
        <w:jc w:val="both"/>
        <w:rPr>
          <w:lang w:eastAsia="es-ES"/>
        </w:rPr>
      </w:pPr>
      <w:r w:rsidRPr="00AF560C">
        <w:rPr>
          <w:lang w:eastAsia="es-ES"/>
        </w:rPr>
        <w:t>Para cada actuación contemplada se indicará el ahorro de energía final anual obtenido tras la implantación de las actuaciones y el porcentaje que representa respecto al consumo en la situación de partida. Se hará referencia a las condiciones respecto a las que se calcula el ahorro de energía, debiendo referirse a valores anuales.</w:t>
      </w:r>
    </w:p>
    <w:p w14:paraId="23A36793" w14:textId="77777777" w:rsidR="00AF560C" w:rsidRPr="00AF560C" w:rsidRDefault="00AF560C" w:rsidP="00AF560C">
      <w:pPr>
        <w:jc w:val="both"/>
        <w:rPr>
          <w:lang w:eastAsia="es-ES"/>
        </w:rPr>
      </w:pPr>
      <w:r w:rsidRPr="00AF560C">
        <w:rPr>
          <w:lang w:eastAsia="es-ES"/>
        </w:rPr>
        <w:t>Se deberá indicar la procedencia de la información utilizada en los cálculos.</w:t>
      </w:r>
    </w:p>
    <w:p w14:paraId="7EA0502E" w14:textId="2EF8ED40" w:rsidR="00596424" w:rsidRPr="00393357" w:rsidRDefault="00596424" w:rsidP="00596424">
      <w:pPr>
        <w:spacing w:before="120" w:after="120"/>
        <w:rPr>
          <w:rFonts w:cstheme="minorHAnsi"/>
          <w:sz w:val="20"/>
          <w:szCs w:val="20"/>
          <w:u w:val="single"/>
        </w:rPr>
      </w:pPr>
      <w:r>
        <w:rPr>
          <w:rFonts w:cstheme="minorHAnsi"/>
          <w:sz w:val="20"/>
          <w:szCs w:val="20"/>
          <w:u w:val="single"/>
        </w:rPr>
        <w:t>Datos Técnicos</w:t>
      </w:r>
      <w:r w:rsidRPr="00393357">
        <w:rPr>
          <w:rFonts w:cstheme="minorHAnsi"/>
          <w:sz w:val="20"/>
          <w:szCs w:val="20"/>
          <w:u w:val="single"/>
        </w:rPr>
        <w:t xml:space="preserve"> antes de la medida:</w:t>
      </w:r>
    </w:p>
    <w:tbl>
      <w:tblPr>
        <w:tblStyle w:val="Tablaconcuadrcula1"/>
        <w:tblW w:w="10064" w:type="dxa"/>
        <w:tblInd w:w="279" w:type="dxa"/>
        <w:tblLook w:val="04A0" w:firstRow="1" w:lastRow="0" w:firstColumn="1" w:lastColumn="0" w:noHBand="0" w:noVBand="1"/>
      </w:tblPr>
      <w:tblGrid>
        <w:gridCol w:w="5948"/>
        <w:gridCol w:w="4116"/>
      </w:tblGrid>
      <w:tr w:rsidR="00596424" w:rsidRPr="00023E6A" w14:paraId="5995A4C2" w14:textId="77777777" w:rsidTr="002C0D37">
        <w:trPr>
          <w:trHeight w:val="300"/>
        </w:trPr>
        <w:tc>
          <w:tcPr>
            <w:tcW w:w="10064" w:type="dxa"/>
            <w:gridSpan w:val="2"/>
            <w:shd w:val="clear" w:color="auto" w:fill="1F4E79" w:themeFill="accent5" w:themeFillShade="80"/>
            <w:noWrap/>
          </w:tcPr>
          <w:p w14:paraId="6730E387" w14:textId="77777777" w:rsidR="00596424" w:rsidRPr="00023E6A" w:rsidRDefault="00596424" w:rsidP="002C0D37">
            <w:pPr>
              <w:spacing w:after="0" w:line="240" w:lineRule="auto"/>
              <w:jc w:val="center"/>
              <w:rPr>
                <w:rFonts w:ascii="Calibri" w:eastAsia="Times New Roman" w:hAnsi="Calibri" w:cs="Calibri"/>
                <w:b/>
                <w:bCs/>
                <w:color w:val="FFFFFF" w:themeColor="background1"/>
                <w:sz w:val="20"/>
                <w:szCs w:val="20"/>
                <w:lang w:eastAsia="es-ES"/>
              </w:rPr>
            </w:pPr>
            <w:r w:rsidRPr="00023E6A">
              <w:rPr>
                <w:rFonts w:ascii="Calibri" w:eastAsia="Times New Roman" w:hAnsi="Calibri" w:cs="Calibri"/>
                <w:b/>
                <w:bCs/>
                <w:color w:val="FFFFFF" w:themeColor="background1"/>
                <w:sz w:val="20"/>
                <w:szCs w:val="20"/>
                <w:lang w:eastAsia="es-ES"/>
              </w:rPr>
              <w:t>MUNICIPIO: ___________</w:t>
            </w:r>
          </w:p>
        </w:tc>
      </w:tr>
      <w:tr w:rsidR="00596424" w:rsidRPr="00023E6A" w14:paraId="5F748F05" w14:textId="77777777" w:rsidTr="002C0D37">
        <w:trPr>
          <w:trHeight w:val="300"/>
        </w:trPr>
        <w:tc>
          <w:tcPr>
            <w:tcW w:w="10064" w:type="dxa"/>
            <w:gridSpan w:val="2"/>
            <w:shd w:val="clear" w:color="auto" w:fill="9CC2E5" w:themeFill="accent5" w:themeFillTint="99"/>
            <w:noWrap/>
          </w:tcPr>
          <w:p w14:paraId="5CDE83D6" w14:textId="77777777" w:rsidR="00596424" w:rsidRPr="00023E6A" w:rsidRDefault="00596424" w:rsidP="002C0D37">
            <w:pPr>
              <w:spacing w:after="0" w:line="240" w:lineRule="auto"/>
              <w:jc w:val="center"/>
              <w:rPr>
                <w:rFonts w:ascii="Calibri" w:eastAsia="Times New Roman" w:hAnsi="Calibri" w:cs="Calibri"/>
                <w:b/>
                <w:bCs/>
                <w:sz w:val="20"/>
                <w:szCs w:val="20"/>
                <w:lang w:eastAsia="es-ES"/>
              </w:rPr>
            </w:pPr>
            <w:r>
              <w:rPr>
                <w:rFonts w:ascii="Calibri" w:eastAsia="Times New Roman" w:hAnsi="Calibri" w:cs="Calibri"/>
                <w:b/>
                <w:bCs/>
                <w:sz w:val="20"/>
                <w:szCs w:val="20"/>
                <w:lang w:eastAsia="es-ES"/>
              </w:rPr>
              <w:t xml:space="preserve">INSTALACIÓN 1: </w:t>
            </w:r>
            <w:r w:rsidRPr="00023E6A">
              <w:rPr>
                <w:rFonts w:ascii="Calibri" w:eastAsia="Times New Roman" w:hAnsi="Calibri" w:cs="Calibri"/>
                <w:b/>
                <w:bCs/>
                <w:sz w:val="20"/>
                <w:szCs w:val="20"/>
                <w:lang w:eastAsia="es-ES"/>
              </w:rPr>
              <w:t>______________</w:t>
            </w:r>
          </w:p>
        </w:tc>
      </w:tr>
      <w:tr w:rsidR="00596424" w:rsidRPr="00023E6A" w14:paraId="79C3322B" w14:textId="77777777" w:rsidTr="002C0D37">
        <w:trPr>
          <w:trHeight w:val="300"/>
        </w:trPr>
        <w:tc>
          <w:tcPr>
            <w:tcW w:w="5948" w:type="dxa"/>
            <w:shd w:val="clear" w:color="auto" w:fill="DEEAF6" w:themeFill="accent5" w:themeFillTint="33"/>
            <w:noWrap/>
            <w:hideMark/>
          </w:tcPr>
          <w:p w14:paraId="159F8A56" w14:textId="1B0D9253" w:rsidR="00596424" w:rsidRPr="0034075D" w:rsidRDefault="00596424" w:rsidP="002C0D37">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Combustible</w:t>
            </w:r>
          </w:p>
        </w:tc>
        <w:sdt>
          <w:sdtPr>
            <w:rPr>
              <w:rFonts w:ascii="Calibri" w:eastAsia="Times New Roman" w:hAnsi="Calibri" w:cs="Calibri"/>
              <w:sz w:val="20"/>
              <w:szCs w:val="20"/>
              <w:lang w:eastAsia="es-ES"/>
            </w:rPr>
            <w:id w:val="267134696"/>
            <w:placeholder>
              <w:docPart w:val="AE1ECB47854A470E9DD6D8C99EC47612"/>
            </w:placeholder>
            <w:showingPlcHdr/>
            <w:dropDownList>
              <w:listItem w:value="Elija un elemento."/>
              <w:listItem w:displayText="Electricidad" w:value="Electricidad"/>
              <w:listItem w:displayText="Gasóleo calefacción" w:value="Gasóleo calefacción"/>
              <w:listItem w:displayText="GLP" w:value="GLP"/>
              <w:listItem w:displayText="Gas natural" w:value="Gas natural"/>
              <w:listItem w:displayText="Carbón" w:value="Carbón"/>
              <w:listItem w:displayText="Biomasa no densificada" w:value="Biomasa no densificada"/>
              <w:listItem w:displayText="Pellets" w:value="Pellets"/>
            </w:dropDownList>
          </w:sdtPr>
          <w:sdtEndPr/>
          <w:sdtContent>
            <w:tc>
              <w:tcPr>
                <w:tcW w:w="4116" w:type="dxa"/>
                <w:noWrap/>
              </w:tcPr>
              <w:p w14:paraId="248ABEB7" w14:textId="77777777" w:rsidR="00596424" w:rsidRPr="00023E6A" w:rsidRDefault="00596424" w:rsidP="002C0D37">
                <w:pPr>
                  <w:spacing w:after="0" w:line="240" w:lineRule="auto"/>
                  <w:rPr>
                    <w:rFonts w:ascii="Calibri" w:eastAsia="Times New Roman" w:hAnsi="Calibri" w:cs="Calibri"/>
                    <w:sz w:val="20"/>
                    <w:szCs w:val="20"/>
                    <w:lang w:eastAsia="es-ES"/>
                  </w:rPr>
                </w:pPr>
                <w:r w:rsidRPr="00782195">
                  <w:rPr>
                    <w:rStyle w:val="Textodelmarcadordeposicin"/>
                  </w:rPr>
                  <w:t>Elija un elemento.</w:t>
                </w:r>
              </w:p>
            </w:tc>
          </w:sdtContent>
        </w:sdt>
      </w:tr>
      <w:tr w:rsidR="00596424" w:rsidRPr="00023E6A" w14:paraId="0B2D524F" w14:textId="77777777" w:rsidTr="002C0D37">
        <w:trPr>
          <w:trHeight w:val="300"/>
        </w:trPr>
        <w:tc>
          <w:tcPr>
            <w:tcW w:w="5948" w:type="dxa"/>
            <w:shd w:val="clear" w:color="auto" w:fill="DEEAF6" w:themeFill="accent5" w:themeFillTint="33"/>
            <w:noWrap/>
            <w:hideMark/>
          </w:tcPr>
          <w:p w14:paraId="50688498" w14:textId="0D08FF92" w:rsidR="00596424" w:rsidRPr="0034075D" w:rsidRDefault="00596424" w:rsidP="002C0D37">
            <w:pPr>
              <w:spacing w:before="60" w:after="60" w:line="240" w:lineRule="auto"/>
              <w:rPr>
                <w:rFonts w:ascii="Calibri" w:eastAsia="Times New Roman" w:hAnsi="Calibri" w:cs="Calibri"/>
                <w:color w:val="000000"/>
                <w:sz w:val="18"/>
                <w:szCs w:val="18"/>
                <w:lang w:eastAsia="es-ES"/>
              </w:rPr>
            </w:pPr>
            <w:r w:rsidRPr="0034075D">
              <w:rPr>
                <w:rFonts w:ascii="Calibri" w:eastAsia="Times New Roman" w:hAnsi="Calibri" w:cs="Calibri"/>
                <w:color w:val="000000"/>
                <w:sz w:val="18"/>
                <w:szCs w:val="18"/>
                <w:lang w:eastAsia="es-ES"/>
              </w:rPr>
              <w:t xml:space="preserve">Consumo </w:t>
            </w:r>
            <w:r w:rsidR="005E385C">
              <w:rPr>
                <w:rFonts w:ascii="Calibri" w:eastAsia="Times New Roman" w:hAnsi="Calibri" w:cs="Calibri"/>
                <w:color w:val="000000"/>
                <w:sz w:val="18"/>
                <w:szCs w:val="18"/>
                <w:lang w:eastAsia="es-ES"/>
              </w:rPr>
              <w:t xml:space="preserve">energético </w:t>
            </w:r>
            <w:r w:rsidRPr="0034075D">
              <w:rPr>
                <w:rFonts w:ascii="Calibri" w:eastAsia="Times New Roman" w:hAnsi="Calibri" w:cs="Calibri"/>
                <w:color w:val="000000"/>
                <w:sz w:val="18"/>
                <w:szCs w:val="18"/>
                <w:lang w:eastAsia="es-ES"/>
              </w:rPr>
              <w:t xml:space="preserve">anual </w:t>
            </w:r>
            <w:r w:rsidR="005E385C">
              <w:rPr>
                <w:rFonts w:ascii="Calibri" w:eastAsia="Times New Roman" w:hAnsi="Calibri" w:cs="Calibri"/>
                <w:color w:val="000000"/>
                <w:sz w:val="18"/>
                <w:szCs w:val="18"/>
                <w:lang w:eastAsia="es-ES"/>
              </w:rPr>
              <w:t>total</w:t>
            </w:r>
            <w:r w:rsidRPr="0034075D">
              <w:rPr>
                <w:rFonts w:ascii="Calibri" w:eastAsia="Times New Roman" w:hAnsi="Calibri" w:cs="Calibri"/>
                <w:color w:val="000000"/>
                <w:sz w:val="18"/>
                <w:szCs w:val="18"/>
                <w:lang w:eastAsia="es-ES"/>
              </w:rPr>
              <w:t xml:space="preserve"> (kWh/año)</w:t>
            </w:r>
          </w:p>
        </w:tc>
        <w:tc>
          <w:tcPr>
            <w:tcW w:w="4116" w:type="dxa"/>
            <w:noWrap/>
          </w:tcPr>
          <w:p w14:paraId="54B3A77D" w14:textId="77777777" w:rsidR="00596424" w:rsidRPr="00023E6A" w:rsidRDefault="00596424" w:rsidP="002C0D37">
            <w:pPr>
              <w:spacing w:after="0" w:line="240" w:lineRule="auto"/>
              <w:rPr>
                <w:rFonts w:ascii="Calibri" w:eastAsia="Times New Roman" w:hAnsi="Calibri" w:cs="Calibri"/>
                <w:b/>
                <w:bCs/>
                <w:color w:val="3F3F3F"/>
                <w:sz w:val="20"/>
                <w:szCs w:val="20"/>
                <w:lang w:eastAsia="es-ES"/>
              </w:rPr>
            </w:pPr>
          </w:p>
        </w:tc>
      </w:tr>
      <w:tr w:rsidR="00596424" w:rsidRPr="00023E6A" w14:paraId="235A6B95" w14:textId="77777777" w:rsidTr="002C0D37">
        <w:trPr>
          <w:trHeight w:val="300"/>
        </w:trPr>
        <w:tc>
          <w:tcPr>
            <w:tcW w:w="5948" w:type="dxa"/>
            <w:shd w:val="clear" w:color="auto" w:fill="DEEAF6" w:themeFill="accent5" w:themeFillTint="33"/>
            <w:noWrap/>
          </w:tcPr>
          <w:p w14:paraId="3DDBAA36" w14:textId="3C30DFCE" w:rsidR="00596424" w:rsidRPr="00596424" w:rsidRDefault="00596424" w:rsidP="002C0D37">
            <w:pPr>
              <w:spacing w:before="60" w:after="60" w:line="240" w:lineRule="auto"/>
              <w:rPr>
                <w:rFonts w:ascii="Calibri" w:eastAsia="Times New Roman" w:hAnsi="Calibri" w:cs="Calibri"/>
                <w:color w:val="000000"/>
                <w:sz w:val="18"/>
                <w:szCs w:val="18"/>
                <w:lang w:eastAsia="es-ES"/>
              </w:rPr>
            </w:pPr>
            <w:r w:rsidRPr="00596424">
              <w:rPr>
                <w:rFonts w:ascii="Calibri" w:eastAsia="Times New Roman" w:hAnsi="Calibri" w:cs="Calibri"/>
                <w:color w:val="000000"/>
                <w:sz w:val="18"/>
                <w:szCs w:val="18"/>
                <w:lang w:eastAsia="es-ES"/>
              </w:rPr>
              <w:t>Emisiones de CO</w:t>
            </w:r>
            <w:r w:rsidRPr="00596424">
              <w:rPr>
                <w:rFonts w:ascii="Calibri" w:eastAsia="Times New Roman" w:hAnsi="Calibri" w:cs="Calibri"/>
                <w:color w:val="000000"/>
                <w:sz w:val="18"/>
                <w:szCs w:val="18"/>
                <w:vertAlign w:val="subscript"/>
                <w:lang w:eastAsia="es-ES"/>
              </w:rPr>
              <w:t>2</w:t>
            </w:r>
            <w:r w:rsidRPr="00596424">
              <w:rPr>
                <w:rFonts w:ascii="Calibri" w:eastAsia="Times New Roman" w:hAnsi="Calibri" w:cs="Calibri"/>
                <w:color w:val="000000"/>
                <w:sz w:val="18"/>
                <w:szCs w:val="18"/>
                <w:lang w:eastAsia="es-ES"/>
              </w:rPr>
              <w:t xml:space="preserve"> (teqCO</w:t>
            </w:r>
            <w:r w:rsidRPr="00596424">
              <w:rPr>
                <w:rFonts w:ascii="Calibri" w:eastAsia="Times New Roman" w:hAnsi="Calibri" w:cs="Calibri"/>
                <w:color w:val="000000"/>
                <w:sz w:val="18"/>
                <w:szCs w:val="18"/>
                <w:vertAlign w:val="subscript"/>
                <w:lang w:eastAsia="es-ES"/>
              </w:rPr>
              <w:t>2</w:t>
            </w:r>
            <w:r w:rsidRPr="00596424">
              <w:rPr>
                <w:rFonts w:ascii="Calibri" w:eastAsia="Times New Roman" w:hAnsi="Calibri" w:cs="Calibri"/>
                <w:color w:val="000000"/>
                <w:sz w:val="18"/>
                <w:szCs w:val="18"/>
                <w:lang w:eastAsia="es-ES"/>
              </w:rPr>
              <w:t>/año)</w:t>
            </w:r>
          </w:p>
        </w:tc>
        <w:tc>
          <w:tcPr>
            <w:tcW w:w="4116" w:type="dxa"/>
            <w:noWrap/>
          </w:tcPr>
          <w:p w14:paraId="2F1DBFF8" w14:textId="68331DE7" w:rsidR="00596424" w:rsidRPr="00023E6A" w:rsidRDefault="00596424" w:rsidP="002C0D37">
            <w:pPr>
              <w:spacing w:after="0" w:line="240" w:lineRule="auto"/>
              <w:rPr>
                <w:rFonts w:ascii="Calibri" w:eastAsia="Times New Roman" w:hAnsi="Calibri" w:cs="Calibri"/>
                <w:b/>
                <w:bCs/>
                <w:color w:val="3F3F3F"/>
                <w:sz w:val="20"/>
                <w:szCs w:val="20"/>
                <w:lang w:eastAsia="es-ES"/>
              </w:rPr>
            </w:pPr>
          </w:p>
        </w:tc>
      </w:tr>
      <w:tr w:rsidR="00596424" w:rsidRPr="00023E6A" w14:paraId="29DB0F78" w14:textId="77777777" w:rsidTr="002C0D37">
        <w:trPr>
          <w:trHeight w:val="300"/>
        </w:trPr>
        <w:tc>
          <w:tcPr>
            <w:tcW w:w="10064" w:type="dxa"/>
            <w:gridSpan w:val="2"/>
            <w:shd w:val="clear" w:color="auto" w:fill="9CC2E5" w:themeFill="accent5" w:themeFillTint="99"/>
            <w:noWrap/>
          </w:tcPr>
          <w:p w14:paraId="34E0A9B3" w14:textId="77777777" w:rsidR="00596424" w:rsidRPr="00023E6A" w:rsidRDefault="00596424" w:rsidP="002C0D37">
            <w:pPr>
              <w:spacing w:after="0" w:line="240" w:lineRule="auto"/>
              <w:jc w:val="center"/>
              <w:rPr>
                <w:rFonts w:ascii="Calibri" w:eastAsia="Times New Roman" w:hAnsi="Calibri" w:cs="Calibri"/>
                <w:b/>
                <w:bCs/>
                <w:sz w:val="20"/>
                <w:szCs w:val="20"/>
                <w:lang w:eastAsia="es-ES"/>
              </w:rPr>
            </w:pPr>
            <w:r>
              <w:rPr>
                <w:rFonts w:ascii="Calibri" w:eastAsia="Times New Roman" w:hAnsi="Calibri" w:cs="Calibri"/>
                <w:b/>
                <w:bCs/>
                <w:sz w:val="20"/>
                <w:szCs w:val="20"/>
                <w:lang w:eastAsia="es-ES"/>
              </w:rPr>
              <w:t xml:space="preserve">INSTALACIÓN 2:  </w:t>
            </w:r>
            <w:r w:rsidRPr="00023E6A">
              <w:rPr>
                <w:rFonts w:ascii="Calibri" w:eastAsia="Times New Roman" w:hAnsi="Calibri" w:cs="Calibri"/>
                <w:b/>
                <w:bCs/>
                <w:sz w:val="20"/>
                <w:szCs w:val="20"/>
                <w:lang w:eastAsia="es-ES"/>
              </w:rPr>
              <w:t>______________</w:t>
            </w:r>
          </w:p>
        </w:tc>
      </w:tr>
      <w:tr w:rsidR="00596424" w:rsidRPr="00023E6A" w14:paraId="05D9FE74" w14:textId="77777777" w:rsidTr="002C0D37">
        <w:trPr>
          <w:trHeight w:val="300"/>
        </w:trPr>
        <w:tc>
          <w:tcPr>
            <w:tcW w:w="5948" w:type="dxa"/>
            <w:shd w:val="clear" w:color="auto" w:fill="DEEAF6" w:themeFill="accent5" w:themeFillTint="33"/>
            <w:noWrap/>
            <w:hideMark/>
          </w:tcPr>
          <w:p w14:paraId="53ED4775" w14:textId="77777777" w:rsidR="00596424" w:rsidRPr="00023E6A" w:rsidRDefault="00596424" w:rsidP="002C0D37">
            <w:pPr>
              <w:spacing w:after="0" w:line="240" w:lineRule="auto"/>
              <w:rPr>
                <w:rFonts w:ascii="Calibri" w:eastAsia="Times New Roman" w:hAnsi="Calibri" w:cs="Calibri"/>
                <w:color w:val="000000"/>
                <w:sz w:val="20"/>
                <w:szCs w:val="20"/>
                <w:lang w:eastAsia="es-ES"/>
              </w:rPr>
            </w:pPr>
            <w:r w:rsidRPr="00023E6A">
              <w:rPr>
                <w:rFonts w:ascii="Calibri" w:eastAsia="Times New Roman" w:hAnsi="Calibri" w:cs="Calibri"/>
                <w:color w:val="000000"/>
                <w:sz w:val="20"/>
                <w:szCs w:val="20"/>
                <w:lang w:eastAsia="es-ES"/>
              </w:rPr>
              <w:t>…</w:t>
            </w:r>
          </w:p>
        </w:tc>
        <w:tc>
          <w:tcPr>
            <w:tcW w:w="4116" w:type="dxa"/>
            <w:noWrap/>
          </w:tcPr>
          <w:p w14:paraId="50DB3DAD" w14:textId="77777777" w:rsidR="00596424" w:rsidRPr="00023E6A" w:rsidRDefault="00596424" w:rsidP="002C0D37">
            <w:pPr>
              <w:spacing w:after="0" w:line="240" w:lineRule="auto"/>
              <w:rPr>
                <w:rFonts w:ascii="Calibri" w:eastAsia="Times New Roman" w:hAnsi="Calibri" w:cs="Calibri"/>
                <w:sz w:val="20"/>
                <w:szCs w:val="20"/>
                <w:lang w:eastAsia="es-ES"/>
              </w:rPr>
            </w:pPr>
          </w:p>
        </w:tc>
      </w:tr>
      <w:tr w:rsidR="00596424" w:rsidRPr="00023E6A" w14:paraId="24787762" w14:textId="77777777" w:rsidTr="002C0D37">
        <w:trPr>
          <w:trHeight w:val="300"/>
        </w:trPr>
        <w:tc>
          <w:tcPr>
            <w:tcW w:w="5948" w:type="dxa"/>
            <w:shd w:val="clear" w:color="auto" w:fill="DEEAF6" w:themeFill="accent5" w:themeFillTint="33"/>
            <w:noWrap/>
          </w:tcPr>
          <w:p w14:paraId="0E7A21FC" w14:textId="77777777" w:rsidR="00596424" w:rsidRPr="00023E6A" w:rsidRDefault="00596424" w:rsidP="002C0D37">
            <w:pPr>
              <w:spacing w:after="0" w:line="240" w:lineRule="auto"/>
              <w:rPr>
                <w:rFonts w:ascii="Calibri" w:eastAsia="Times New Roman" w:hAnsi="Calibri" w:cs="Calibri"/>
                <w:color w:val="000000"/>
                <w:sz w:val="20"/>
                <w:szCs w:val="20"/>
                <w:lang w:eastAsia="es-ES"/>
              </w:rPr>
            </w:pPr>
            <w:r w:rsidRPr="00023E6A">
              <w:rPr>
                <w:rFonts w:ascii="Calibri" w:eastAsia="Times New Roman" w:hAnsi="Calibri" w:cs="Calibri"/>
                <w:color w:val="000000"/>
                <w:sz w:val="20"/>
                <w:szCs w:val="20"/>
                <w:lang w:eastAsia="es-ES"/>
              </w:rPr>
              <w:t>…</w:t>
            </w:r>
          </w:p>
        </w:tc>
        <w:tc>
          <w:tcPr>
            <w:tcW w:w="4116" w:type="dxa"/>
            <w:noWrap/>
          </w:tcPr>
          <w:p w14:paraId="7E768926" w14:textId="77777777" w:rsidR="00596424" w:rsidRPr="00023E6A" w:rsidRDefault="00596424" w:rsidP="002C0D37">
            <w:pPr>
              <w:spacing w:after="0" w:line="240" w:lineRule="auto"/>
              <w:rPr>
                <w:rFonts w:ascii="Calibri" w:eastAsia="Times New Roman" w:hAnsi="Calibri" w:cs="Calibri"/>
                <w:b/>
                <w:bCs/>
                <w:color w:val="3F3F3F"/>
                <w:sz w:val="20"/>
                <w:szCs w:val="20"/>
                <w:lang w:eastAsia="es-ES"/>
              </w:rPr>
            </w:pPr>
          </w:p>
        </w:tc>
      </w:tr>
    </w:tbl>
    <w:p w14:paraId="3C88B8C1" w14:textId="77777777" w:rsidR="00596424" w:rsidRDefault="00596424" w:rsidP="00596424">
      <w:pPr>
        <w:spacing w:afterLines="100" w:after="240"/>
        <w:jc w:val="both"/>
        <w:rPr>
          <w:rFonts w:eastAsia="Calibri" w:cstheme="minorHAnsi"/>
        </w:rPr>
      </w:pPr>
    </w:p>
    <w:p w14:paraId="642488E5" w14:textId="0E3DB7F4" w:rsidR="00596424" w:rsidRPr="00393357" w:rsidRDefault="00596424" w:rsidP="00596424">
      <w:pPr>
        <w:spacing w:before="120" w:after="120"/>
        <w:rPr>
          <w:rFonts w:cstheme="minorHAnsi"/>
          <w:sz w:val="20"/>
          <w:szCs w:val="20"/>
          <w:u w:val="single"/>
        </w:rPr>
      </w:pPr>
      <w:r>
        <w:rPr>
          <w:rFonts w:cstheme="minorHAnsi"/>
          <w:sz w:val="20"/>
          <w:szCs w:val="20"/>
          <w:u w:val="single"/>
        </w:rPr>
        <w:t xml:space="preserve">Datos Técnicos </w:t>
      </w:r>
      <w:r w:rsidRPr="00393357">
        <w:rPr>
          <w:rFonts w:cstheme="minorHAnsi"/>
          <w:sz w:val="20"/>
          <w:szCs w:val="20"/>
          <w:u w:val="single"/>
        </w:rPr>
        <w:t>después de la medida:</w:t>
      </w:r>
    </w:p>
    <w:tbl>
      <w:tblPr>
        <w:tblStyle w:val="Tablaconcuadrcula1"/>
        <w:tblW w:w="10064" w:type="dxa"/>
        <w:tblInd w:w="279" w:type="dxa"/>
        <w:tblLook w:val="04A0" w:firstRow="1" w:lastRow="0" w:firstColumn="1" w:lastColumn="0" w:noHBand="0" w:noVBand="1"/>
      </w:tblPr>
      <w:tblGrid>
        <w:gridCol w:w="5948"/>
        <w:gridCol w:w="4116"/>
      </w:tblGrid>
      <w:tr w:rsidR="00596424" w:rsidRPr="00023E6A" w14:paraId="10F37A2E" w14:textId="77777777" w:rsidTr="002C0D37">
        <w:trPr>
          <w:trHeight w:val="300"/>
        </w:trPr>
        <w:tc>
          <w:tcPr>
            <w:tcW w:w="10064" w:type="dxa"/>
            <w:gridSpan w:val="2"/>
            <w:shd w:val="clear" w:color="auto" w:fill="1F4E79" w:themeFill="accent5" w:themeFillShade="80"/>
            <w:noWrap/>
          </w:tcPr>
          <w:p w14:paraId="68A4AFA7" w14:textId="77777777" w:rsidR="00596424" w:rsidRPr="00023E6A" w:rsidRDefault="00596424" w:rsidP="002C0D37">
            <w:pPr>
              <w:spacing w:after="0" w:line="240" w:lineRule="auto"/>
              <w:jc w:val="center"/>
              <w:rPr>
                <w:rFonts w:ascii="Calibri" w:eastAsia="Times New Roman" w:hAnsi="Calibri" w:cs="Calibri"/>
                <w:b/>
                <w:bCs/>
                <w:color w:val="FFFFFF" w:themeColor="background1"/>
                <w:sz w:val="20"/>
                <w:szCs w:val="20"/>
                <w:lang w:eastAsia="es-ES"/>
              </w:rPr>
            </w:pPr>
            <w:r w:rsidRPr="00023E6A">
              <w:rPr>
                <w:rFonts w:ascii="Calibri" w:eastAsia="Times New Roman" w:hAnsi="Calibri" w:cs="Calibri"/>
                <w:b/>
                <w:bCs/>
                <w:color w:val="FFFFFF" w:themeColor="background1"/>
                <w:sz w:val="20"/>
                <w:szCs w:val="20"/>
                <w:lang w:eastAsia="es-ES"/>
              </w:rPr>
              <w:t>MUNICIPIO: ___________</w:t>
            </w:r>
          </w:p>
        </w:tc>
      </w:tr>
      <w:tr w:rsidR="00596424" w:rsidRPr="00023E6A" w14:paraId="6FBA0836" w14:textId="77777777" w:rsidTr="002C0D37">
        <w:trPr>
          <w:trHeight w:val="300"/>
        </w:trPr>
        <w:tc>
          <w:tcPr>
            <w:tcW w:w="10064" w:type="dxa"/>
            <w:gridSpan w:val="2"/>
            <w:shd w:val="clear" w:color="auto" w:fill="9CC2E5" w:themeFill="accent5" w:themeFillTint="99"/>
            <w:noWrap/>
          </w:tcPr>
          <w:p w14:paraId="67A2E863" w14:textId="77777777" w:rsidR="00596424" w:rsidRPr="00023E6A" w:rsidRDefault="00596424" w:rsidP="002C0D37">
            <w:pPr>
              <w:spacing w:after="0" w:line="240" w:lineRule="auto"/>
              <w:jc w:val="center"/>
              <w:rPr>
                <w:rFonts w:ascii="Calibri" w:eastAsia="Times New Roman" w:hAnsi="Calibri" w:cs="Calibri"/>
                <w:b/>
                <w:bCs/>
                <w:sz w:val="20"/>
                <w:szCs w:val="20"/>
                <w:lang w:eastAsia="es-ES"/>
              </w:rPr>
            </w:pPr>
            <w:r>
              <w:rPr>
                <w:rFonts w:ascii="Calibri" w:eastAsia="Times New Roman" w:hAnsi="Calibri" w:cs="Calibri"/>
                <w:b/>
                <w:bCs/>
                <w:sz w:val="20"/>
                <w:szCs w:val="20"/>
                <w:lang w:eastAsia="es-ES"/>
              </w:rPr>
              <w:t xml:space="preserve">INSTALACIÓN 1: </w:t>
            </w:r>
            <w:r w:rsidRPr="00023E6A">
              <w:rPr>
                <w:rFonts w:ascii="Calibri" w:eastAsia="Times New Roman" w:hAnsi="Calibri" w:cs="Calibri"/>
                <w:b/>
                <w:bCs/>
                <w:sz w:val="20"/>
                <w:szCs w:val="20"/>
                <w:lang w:eastAsia="es-ES"/>
              </w:rPr>
              <w:t>______________</w:t>
            </w:r>
          </w:p>
        </w:tc>
      </w:tr>
      <w:tr w:rsidR="00F8483F" w:rsidRPr="00023E6A" w14:paraId="077D7EE7" w14:textId="77777777" w:rsidTr="00034A10">
        <w:trPr>
          <w:trHeight w:val="300"/>
        </w:trPr>
        <w:tc>
          <w:tcPr>
            <w:tcW w:w="5948" w:type="dxa"/>
            <w:shd w:val="clear" w:color="auto" w:fill="DEEAF6" w:themeFill="accent5" w:themeFillTint="33"/>
            <w:noWrap/>
            <w:hideMark/>
          </w:tcPr>
          <w:p w14:paraId="4ED9EF2F" w14:textId="6D82EB60" w:rsidR="00F8483F" w:rsidRPr="0034075D" w:rsidRDefault="00F8483F" w:rsidP="00F8483F">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Combustible</w:t>
            </w:r>
          </w:p>
        </w:tc>
        <w:sdt>
          <w:sdtPr>
            <w:rPr>
              <w:rFonts w:ascii="Calibri" w:eastAsia="Times New Roman" w:hAnsi="Calibri" w:cs="Calibri"/>
              <w:sz w:val="20"/>
              <w:szCs w:val="20"/>
              <w:lang w:eastAsia="es-ES"/>
            </w:rPr>
            <w:id w:val="1507021946"/>
            <w:placeholder>
              <w:docPart w:val="DB1C2FD741EB436890BB17B0393BA258"/>
            </w:placeholder>
            <w:showingPlcHdr/>
            <w:dropDownList>
              <w:listItem w:value="Elija un elemento."/>
              <w:listItem w:displayText="Electricidad" w:value="Electricidad"/>
              <w:listItem w:displayText="Gasóleo calefacción" w:value="Gasóleo calefacción"/>
              <w:listItem w:displayText="GLP" w:value="GLP"/>
              <w:listItem w:displayText="Gas natural" w:value="Gas natural"/>
              <w:listItem w:displayText="Carbón" w:value="Carbón"/>
              <w:listItem w:displayText="Biomasa no densificada" w:value="Biomasa no densificada"/>
              <w:listItem w:displayText="Pellets" w:value="Pellets"/>
            </w:dropDownList>
          </w:sdtPr>
          <w:sdtEndPr/>
          <w:sdtContent>
            <w:tc>
              <w:tcPr>
                <w:tcW w:w="4116" w:type="dxa"/>
                <w:noWrap/>
              </w:tcPr>
              <w:p w14:paraId="19B9C9C0" w14:textId="77777777" w:rsidR="00F8483F" w:rsidRPr="00023E6A" w:rsidRDefault="00F8483F" w:rsidP="00F8483F">
                <w:pPr>
                  <w:spacing w:after="0" w:line="240" w:lineRule="auto"/>
                  <w:rPr>
                    <w:rFonts w:ascii="Calibri" w:eastAsia="Times New Roman" w:hAnsi="Calibri" w:cs="Calibri"/>
                    <w:sz w:val="20"/>
                    <w:szCs w:val="20"/>
                    <w:lang w:eastAsia="es-ES"/>
                  </w:rPr>
                </w:pPr>
                <w:r w:rsidRPr="00782195">
                  <w:rPr>
                    <w:rStyle w:val="Textodelmarcadordeposicin"/>
                  </w:rPr>
                  <w:t>Elija un elemento.</w:t>
                </w:r>
              </w:p>
            </w:tc>
          </w:sdtContent>
        </w:sdt>
      </w:tr>
      <w:tr w:rsidR="00F8483F" w:rsidRPr="00023E6A" w14:paraId="65BAD4B5" w14:textId="77777777" w:rsidTr="00034A10">
        <w:trPr>
          <w:trHeight w:val="300"/>
        </w:trPr>
        <w:tc>
          <w:tcPr>
            <w:tcW w:w="5948" w:type="dxa"/>
            <w:shd w:val="clear" w:color="auto" w:fill="DEEAF6" w:themeFill="accent5" w:themeFillTint="33"/>
            <w:noWrap/>
            <w:hideMark/>
          </w:tcPr>
          <w:p w14:paraId="747A2793" w14:textId="2AD671E2" w:rsidR="00F8483F" w:rsidRPr="0034075D" w:rsidRDefault="00F8483F" w:rsidP="00F8483F">
            <w:pPr>
              <w:spacing w:before="60" w:after="60" w:line="240" w:lineRule="auto"/>
              <w:rPr>
                <w:rFonts w:ascii="Calibri" w:eastAsia="Times New Roman" w:hAnsi="Calibri" w:cs="Calibri"/>
                <w:color w:val="000000"/>
                <w:sz w:val="18"/>
                <w:szCs w:val="18"/>
                <w:lang w:eastAsia="es-ES"/>
              </w:rPr>
            </w:pPr>
            <w:r w:rsidRPr="0034075D">
              <w:rPr>
                <w:rFonts w:ascii="Calibri" w:eastAsia="Times New Roman" w:hAnsi="Calibri" w:cs="Calibri"/>
                <w:color w:val="000000"/>
                <w:sz w:val="18"/>
                <w:szCs w:val="18"/>
                <w:lang w:eastAsia="es-ES"/>
              </w:rPr>
              <w:t xml:space="preserve">Consumo </w:t>
            </w:r>
            <w:r w:rsidR="005E385C">
              <w:rPr>
                <w:rFonts w:ascii="Calibri" w:eastAsia="Times New Roman" w:hAnsi="Calibri" w:cs="Calibri"/>
                <w:color w:val="000000"/>
                <w:sz w:val="18"/>
                <w:szCs w:val="18"/>
                <w:lang w:eastAsia="es-ES"/>
              </w:rPr>
              <w:t>energético anual</w:t>
            </w:r>
            <w:r w:rsidRPr="0034075D">
              <w:rPr>
                <w:rFonts w:ascii="Calibri" w:eastAsia="Times New Roman" w:hAnsi="Calibri" w:cs="Calibri"/>
                <w:color w:val="000000"/>
                <w:sz w:val="18"/>
                <w:szCs w:val="18"/>
                <w:lang w:eastAsia="es-ES"/>
              </w:rPr>
              <w:t xml:space="preserve"> (kWh/año)</w:t>
            </w:r>
          </w:p>
        </w:tc>
        <w:tc>
          <w:tcPr>
            <w:tcW w:w="4116" w:type="dxa"/>
            <w:noWrap/>
          </w:tcPr>
          <w:p w14:paraId="0D4D336F" w14:textId="77777777" w:rsidR="00F8483F" w:rsidRPr="00023E6A" w:rsidRDefault="00F8483F" w:rsidP="00F8483F">
            <w:pPr>
              <w:spacing w:after="0" w:line="240" w:lineRule="auto"/>
              <w:rPr>
                <w:rFonts w:ascii="Calibri" w:eastAsia="Times New Roman" w:hAnsi="Calibri" w:cs="Calibri"/>
                <w:b/>
                <w:bCs/>
                <w:color w:val="3F3F3F"/>
                <w:sz w:val="20"/>
                <w:szCs w:val="20"/>
                <w:lang w:eastAsia="es-ES"/>
              </w:rPr>
            </w:pPr>
          </w:p>
        </w:tc>
      </w:tr>
      <w:tr w:rsidR="00F8483F" w:rsidRPr="00023E6A" w14:paraId="0418DDB6" w14:textId="77777777" w:rsidTr="00034A10">
        <w:trPr>
          <w:trHeight w:val="300"/>
        </w:trPr>
        <w:tc>
          <w:tcPr>
            <w:tcW w:w="5948" w:type="dxa"/>
            <w:shd w:val="clear" w:color="auto" w:fill="DEEAF6" w:themeFill="accent5" w:themeFillTint="33"/>
            <w:noWrap/>
            <w:hideMark/>
          </w:tcPr>
          <w:p w14:paraId="4B7F041C" w14:textId="3274408C" w:rsidR="00F8483F" w:rsidRPr="0034075D" w:rsidRDefault="00F8483F" w:rsidP="00F8483F">
            <w:pPr>
              <w:spacing w:before="60" w:after="60" w:line="240" w:lineRule="auto"/>
              <w:rPr>
                <w:rFonts w:ascii="Calibri" w:eastAsia="Times New Roman" w:hAnsi="Calibri" w:cs="Calibri"/>
                <w:color w:val="000000"/>
                <w:sz w:val="18"/>
                <w:szCs w:val="18"/>
                <w:lang w:eastAsia="es-ES"/>
              </w:rPr>
            </w:pPr>
            <w:r w:rsidRPr="00596424">
              <w:rPr>
                <w:rFonts w:ascii="Calibri" w:eastAsia="Times New Roman" w:hAnsi="Calibri" w:cs="Calibri"/>
                <w:color w:val="000000"/>
                <w:sz w:val="18"/>
                <w:szCs w:val="18"/>
                <w:lang w:eastAsia="es-ES"/>
              </w:rPr>
              <w:t>Emisiones de CO</w:t>
            </w:r>
            <w:r w:rsidRPr="00596424">
              <w:rPr>
                <w:rFonts w:ascii="Calibri" w:eastAsia="Times New Roman" w:hAnsi="Calibri" w:cs="Calibri"/>
                <w:color w:val="000000"/>
                <w:sz w:val="18"/>
                <w:szCs w:val="18"/>
                <w:vertAlign w:val="subscript"/>
                <w:lang w:eastAsia="es-ES"/>
              </w:rPr>
              <w:t>2</w:t>
            </w:r>
            <w:r w:rsidRPr="00596424">
              <w:rPr>
                <w:rFonts w:ascii="Calibri" w:eastAsia="Times New Roman" w:hAnsi="Calibri" w:cs="Calibri"/>
                <w:color w:val="000000"/>
                <w:sz w:val="18"/>
                <w:szCs w:val="18"/>
                <w:lang w:eastAsia="es-ES"/>
              </w:rPr>
              <w:t xml:space="preserve"> (teqCO</w:t>
            </w:r>
            <w:r w:rsidRPr="00596424">
              <w:rPr>
                <w:rFonts w:ascii="Calibri" w:eastAsia="Times New Roman" w:hAnsi="Calibri" w:cs="Calibri"/>
                <w:color w:val="000000"/>
                <w:sz w:val="18"/>
                <w:szCs w:val="18"/>
                <w:vertAlign w:val="subscript"/>
                <w:lang w:eastAsia="es-ES"/>
              </w:rPr>
              <w:t>2</w:t>
            </w:r>
            <w:r w:rsidRPr="00596424">
              <w:rPr>
                <w:rFonts w:ascii="Calibri" w:eastAsia="Times New Roman" w:hAnsi="Calibri" w:cs="Calibri"/>
                <w:color w:val="000000"/>
                <w:sz w:val="18"/>
                <w:szCs w:val="18"/>
                <w:lang w:eastAsia="es-ES"/>
              </w:rPr>
              <w:t>/año)</w:t>
            </w:r>
          </w:p>
        </w:tc>
        <w:tc>
          <w:tcPr>
            <w:tcW w:w="4116" w:type="dxa"/>
            <w:noWrap/>
          </w:tcPr>
          <w:p w14:paraId="62CD96A3" w14:textId="77777777" w:rsidR="00F8483F" w:rsidRPr="00023E6A" w:rsidRDefault="00F8483F" w:rsidP="00F8483F">
            <w:pPr>
              <w:spacing w:after="0" w:line="240" w:lineRule="auto"/>
              <w:rPr>
                <w:rFonts w:ascii="Calibri" w:eastAsia="Times New Roman" w:hAnsi="Calibri" w:cs="Calibri"/>
                <w:b/>
                <w:bCs/>
                <w:color w:val="006100"/>
                <w:sz w:val="20"/>
                <w:szCs w:val="20"/>
                <w:lang w:eastAsia="es-ES"/>
              </w:rPr>
            </w:pPr>
          </w:p>
        </w:tc>
      </w:tr>
      <w:tr w:rsidR="00F8483F" w:rsidRPr="00023E6A" w14:paraId="2241831F" w14:textId="77777777" w:rsidTr="00034A10">
        <w:trPr>
          <w:trHeight w:val="300"/>
        </w:trPr>
        <w:tc>
          <w:tcPr>
            <w:tcW w:w="5948" w:type="dxa"/>
            <w:shd w:val="clear" w:color="auto" w:fill="DEEAF6" w:themeFill="accent5" w:themeFillTint="33"/>
            <w:noWrap/>
          </w:tcPr>
          <w:p w14:paraId="7FCCBE01" w14:textId="28F845BF" w:rsidR="00F8483F" w:rsidRPr="00F8483F" w:rsidRDefault="00F8483F" w:rsidP="00F8483F">
            <w:pPr>
              <w:spacing w:before="60" w:after="60" w:line="240" w:lineRule="auto"/>
              <w:rPr>
                <w:rFonts w:ascii="Calibri" w:eastAsia="Times New Roman" w:hAnsi="Calibri" w:cs="Calibri"/>
                <w:color w:val="000000"/>
                <w:sz w:val="18"/>
                <w:szCs w:val="18"/>
                <w:lang w:eastAsia="es-ES"/>
              </w:rPr>
            </w:pPr>
            <w:r w:rsidRPr="00F8483F">
              <w:rPr>
                <w:rFonts w:ascii="Calibri" w:eastAsia="Times New Roman" w:hAnsi="Calibri" w:cs="Calibri"/>
                <w:color w:val="000000"/>
                <w:sz w:val="18"/>
                <w:szCs w:val="18"/>
                <w:lang w:eastAsia="es-ES"/>
              </w:rPr>
              <w:t xml:space="preserve">Incorporación de vehículos eléctricos para transporte público (indicar número si se contempla en </w:t>
            </w:r>
            <w:r>
              <w:rPr>
                <w:rFonts w:ascii="Calibri" w:eastAsia="Times New Roman" w:hAnsi="Calibri" w:cs="Calibri"/>
                <w:color w:val="000000"/>
                <w:sz w:val="18"/>
                <w:szCs w:val="18"/>
                <w:lang w:eastAsia="es-ES"/>
              </w:rPr>
              <w:t>la actuación</w:t>
            </w:r>
            <w:r w:rsidRPr="00F8483F">
              <w:rPr>
                <w:rFonts w:ascii="Calibri" w:eastAsia="Times New Roman" w:hAnsi="Calibri" w:cs="Calibri"/>
                <w:color w:val="000000"/>
                <w:sz w:val="18"/>
                <w:szCs w:val="18"/>
                <w:lang w:eastAsia="es-ES"/>
              </w:rPr>
              <w:t>)</w:t>
            </w:r>
          </w:p>
        </w:tc>
        <w:tc>
          <w:tcPr>
            <w:tcW w:w="4116" w:type="dxa"/>
            <w:noWrap/>
          </w:tcPr>
          <w:p w14:paraId="6CA21D0E" w14:textId="77777777" w:rsidR="00F8483F" w:rsidRPr="00023E6A" w:rsidRDefault="00F8483F" w:rsidP="00F8483F">
            <w:pPr>
              <w:spacing w:after="0" w:line="240" w:lineRule="auto"/>
              <w:rPr>
                <w:rFonts w:ascii="Calibri" w:eastAsia="Times New Roman" w:hAnsi="Calibri" w:cs="Calibri"/>
                <w:b/>
                <w:bCs/>
                <w:color w:val="006100"/>
                <w:sz w:val="20"/>
                <w:szCs w:val="20"/>
                <w:lang w:eastAsia="es-ES"/>
              </w:rPr>
            </w:pPr>
          </w:p>
        </w:tc>
      </w:tr>
      <w:tr w:rsidR="00596424" w:rsidRPr="00023E6A" w14:paraId="14391796" w14:textId="77777777" w:rsidTr="002C0D37">
        <w:trPr>
          <w:trHeight w:val="300"/>
        </w:trPr>
        <w:tc>
          <w:tcPr>
            <w:tcW w:w="5948" w:type="dxa"/>
            <w:shd w:val="clear" w:color="auto" w:fill="DEEAF6" w:themeFill="accent5" w:themeFillTint="33"/>
            <w:noWrap/>
            <w:vAlign w:val="center"/>
          </w:tcPr>
          <w:p w14:paraId="48FE3136" w14:textId="013B0162" w:rsidR="00596424" w:rsidRPr="00F8483F" w:rsidRDefault="00F8483F" w:rsidP="00F8483F">
            <w:pPr>
              <w:spacing w:before="60" w:after="60" w:line="240" w:lineRule="auto"/>
              <w:jc w:val="both"/>
              <w:rPr>
                <w:rFonts w:ascii="Calibri" w:eastAsia="Times New Roman" w:hAnsi="Calibri" w:cs="Calibri"/>
                <w:color w:val="000000"/>
                <w:sz w:val="18"/>
                <w:szCs w:val="18"/>
                <w:lang w:eastAsia="es-ES"/>
              </w:rPr>
            </w:pPr>
            <w:r w:rsidRPr="00F8483F">
              <w:rPr>
                <w:rFonts w:ascii="Calibri" w:eastAsia="Times New Roman" w:hAnsi="Calibri" w:cs="Calibri"/>
                <w:color w:val="000000"/>
                <w:sz w:val="18"/>
                <w:szCs w:val="18"/>
                <w:lang w:eastAsia="es-ES"/>
              </w:rPr>
              <w:t>Incorporación de vehículos públicos eléctricos para uso diferente a transporte público (obligatorio achatarramiento, indicar número si se contempla en el proyecto)</w:t>
            </w:r>
          </w:p>
        </w:tc>
        <w:tc>
          <w:tcPr>
            <w:tcW w:w="4116" w:type="dxa"/>
            <w:noWrap/>
          </w:tcPr>
          <w:p w14:paraId="5AB2B0E5" w14:textId="77777777" w:rsidR="00596424" w:rsidRPr="00023E6A" w:rsidRDefault="00596424" w:rsidP="002C0D37">
            <w:pPr>
              <w:spacing w:after="0" w:line="240" w:lineRule="auto"/>
              <w:rPr>
                <w:rFonts w:ascii="Calibri" w:eastAsia="Times New Roman" w:hAnsi="Calibri" w:cs="Calibri"/>
                <w:b/>
                <w:bCs/>
                <w:color w:val="3F3F3F"/>
                <w:sz w:val="20"/>
                <w:szCs w:val="20"/>
                <w:lang w:eastAsia="es-ES"/>
              </w:rPr>
            </w:pPr>
          </w:p>
        </w:tc>
      </w:tr>
      <w:tr w:rsidR="00F8483F" w:rsidRPr="00023E6A" w14:paraId="67DAC6A8" w14:textId="77777777" w:rsidTr="002C0D37">
        <w:trPr>
          <w:trHeight w:val="300"/>
        </w:trPr>
        <w:tc>
          <w:tcPr>
            <w:tcW w:w="10064" w:type="dxa"/>
            <w:gridSpan w:val="2"/>
            <w:shd w:val="clear" w:color="auto" w:fill="9CC2E5" w:themeFill="accent5" w:themeFillTint="99"/>
            <w:noWrap/>
          </w:tcPr>
          <w:p w14:paraId="2E49FF7A" w14:textId="77777777" w:rsidR="00F8483F" w:rsidRPr="00023E6A" w:rsidRDefault="00F8483F" w:rsidP="002C0D37">
            <w:pPr>
              <w:spacing w:after="0" w:line="240" w:lineRule="auto"/>
              <w:jc w:val="center"/>
              <w:rPr>
                <w:rFonts w:ascii="Calibri" w:eastAsia="Times New Roman" w:hAnsi="Calibri" w:cs="Calibri"/>
                <w:b/>
                <w:bCs/>
                <w:sz w:val="20"/>
                <w:szCs w:val="20"/>
                <w:lang w:eastAsia="es-ES"/>
              </w:rPr>
            </w:pPr>
            <w:r>
              <w:rPr>
                <w:rFonts w:ascii="Calibri" w:eastAsia="Times New Roman" w:hAnsi="Calibri" w:cs="Calibri"/>
                <w:b/>
                <w:bCs/>
                <w:sz w:val="20"/>
                <w:szCs w:val="20"/>
                <w:lang w:eastAsia="es-ES"/>
              </w:rPr>
              <w:t xml:space="preserve">INSTALACIÓN 2:  </w:t>
            </w:r>
            <w:r w:rsidRPr="00023E6A">
              <w:rPr>
                <w:rFonts w:ascii="Calibri" w:eastAsia="Times New Roman" w:hAnsi="Calibri" w:cs="Calibri"/>
                <w:b/>
                <w:bCs/>
                <w:sz w:val="20"/>
                <w:szCs w:val="20"/>
                <w:lang w:eastAsia="es-ES"/>
              </w:rPr>
              <w:t>______________</w:t>
            </w:r>
          </w:p>
        </w:tc>
      </w:tr>
      <w:tr w:rsidR="00F8483F" w:rsidRPr="00023E6A" w14:paraId="763C6174" w14:textId="77777777" w:rsidTr="002C0D37">
        <w:trPr>
          <w:trHeight w:val="300"/>
        </w:trPr>
        <w:tc>
          <w:tcPr>
            <w:tcW w:w="5948" w:type="dxa"/>
            <w:shd w:val="clear" w:color="auto" w:fill="DEEAF6" w:themeFill="accent5" w:themeFillTint="33"/>
            <w:noWrap/>
            <w:hideMark/>
          </w:tcPr>
          <w:p w14:paraId="4F0404FB" w14:textId="77777777" w:rsidR="00F8483F" w:rsidRPr="00023E6A" w:rsidRDefault="00F8483F" w:rsidP="002C0D37">
            <w:pPr>
              <w:spacing w:after="0" w:line="240" w:lineRule="auto"/>
              <w:rPr>
                <w:rFonts w:ascii="Calibri" w:eastAsia="Times New Roman" w:hAnsi="Calibri" w:cs="Calibri"/>
                <w:color w:val="000000"/>
                <w:sz w:val="20"/>
                <w:szCs w:val="20"/>
                <w:lang w:eastAsia="es-ES"/>
              </w:rPr>
            </w:pPr>
            <w:r w:rsidRPr="00023E6A">
              <w:rPr>
                <w:rFonts w:ascii="Calibri" w:eastAsia="Times New Roman" w:hAnsi="Calibri" w:cs="Calibri"/>
                <w:color w:val="000000"/>
                <w:sz w:val="20"/>
                <w:szCs w:val="20"/>
                <w:lang w:eastAsia="es-ES"/>
              </w:rPr>
              <w:t>…</w:t>
            </w:r>
          </w:p>
        </w:tc>
        <w:tc>
          <w:tcPr>
            <w:tcW w:w="4116" w:type="dxa"/>
            <w:noWrap/>
          </w:tcPr>
          <w:p w14:paraId="683FE4E0" w14:textId="77777777" w:rsidR="00F8483F" w:rsidRPr="00023E6A" w:rsidRDefault="00F8483F" w:rsidP="002C0D37">
            <w:pPr>
              <w:spacing w:after="0" w:line="240" w:lineRule="auto"/>
              <w:rPr>
                <w:rFonts w:ascii="Calibri" w:eastAsia="Times New Roman" w:hAnsi="Calibri" w:cs="Calibri"/>
                <w:sz w:val="20"/>
                <w:szCs w:val="20"/>
                <w:lang w:eastAsia="es-ES"/>
              </w:rPr>
            </w:pPr>
          </w:p>
        </w:tc>
      </w:tr>
      <w:tr w:rsidR="00F8483F" w:rsidRPr="00023E6A" w14:paraId="48507C36" w14:textId="77777777" w:rsidTr="002C0D37">
        <w:trPr>
          <w:trHeight w:val="300"/>
        </w:trPr>
        <w:tc>
          <w:tcPr>
            <w:tcW w:w="5948" w:type="dxa"/>
            <w:shd w:val="clear" w:color="auto" w:fill="DEEAF6" w:themeFill="accent5" w:themeFillTint="33"/>
            <w:noWrap/>
          </w:tcPr>
          <w:p w14:paraId="0573978E" w14:textId="77777777" w:rsidR="00F8483F" w:rsidRPr="00023E6A" w:rsidRDefault="00F8483F" w:rsidP="002C0D37">
            <w:pPr>
              <w:spacing w:after="0" w:line="240" w:lineRule="auto"/>
              <w:rPr>
                <w:rFonts w:ascii="Calibri" w:eastAsia="Times New Roman" w:hAnsi="Calibri" w:cs="Calibri"/>
                <w:color w:val="000000"/>
                <w:sz w:val="20"/>
                <w:szCs w:val="20"/>
                <w:lang w:eastAsia="es-ES"/>
              </w:rPr>
            </w:pPr>
            <w:r w:rsidRPr="00023E6A">
              <w:rPr>
                <w:rFonts w:ascii="Calibri" w:eastAsia="Times New Roman" w:hAnsi="Calibri" w:cs="Calibri"/>
                <w:color w:val="000000"/>
                <w:sz w:val="20"/>
                <w:szCs w:val="20"/>
                <w:lang w:eastAsia="es-ES"/>
              </w:rPr>
              <w:t>…</w:t>
            </w:r>
          </w:p>
        </w:tc>
        <w:tc>
          <w:tcPr>
            <w:tcW w:w="4116" w:type="dxa"/>
            <w:noWrap/>
          </w:tcPr>
          <w:p w14:paraId="3E89D22A" w14:textId="77777777" w:rsidR="00F8483F" w:rsidRPr="00023E6A" w:rsidRDefault="00F8483F" w:rsidP="002C0D37">
            <w:pPr>
              <w:spacing w:after="0" w:line="240" w:lineRule="auto"/>
              <w:rPr>
                <w:rFonts w:ascii="Calibri" w:eastAsia="Times New Roman" w:hAnsi="Calibri" w:cs="Calibri"/>
                <w:b/>
                <w:bCs/>
                <w:color w:val="3F3F3F"/>
                <w:sz w:val="20"/>
                <w:szCs w:val="20"/>
                <w:lang w:eastAsia="es-ES"/>
              </w:rPr>
            </w:pPr>
          </w:p>
        </w:tc>
      </w:tr>
    </w:tbl>
    <w:p w14:paraId="21574205" w14:textId="77777777" w:rsidR="005072B8" w:rsidRDefault="005072B8" w:rsidP="005072B8">
      <w:pPr>
        <w:spacing w:after="240" w:line="360" w:lineRule="auto"/>
        <w:jc w:val="both"/>
        <w:rPr>
          <w:rFonts w:cstheme="minorHAnsi"/>
          <w:sz w:val="20"/>
          <w:szCs w:val="20"/>
          <w:lang w:eastAsia="es-ES"/>
        </w:rPr>
      </w:pPr>
    </w:p>
    <w:p w14:paraId="6995436C" w14:textId="77777777" w:rsidR="0075791D" w:rsidRDefault="0075791D" w:rsidP="0075791D">
      <w:pPr>
        <w:spacing w:after="160" w:line="259" w:lineRule="auto"/>
        <w:rPr>
          <w:highlight w:val="lightGray"/>
        </w:rPr>
      </w:pPr>
    </w:p>
    <w:p w14:paraId="3A63B8F8" w14:textId="77777777" w:rsidR="00F145D4" w:rsidRDefault="00F145D4" w:rsidP="0075791D">
      <w:pPr>
        <w:spacing w:after="160" w:line="259" w:lineRule="auto"/>
        <w:rPr>
          <w:highlight w:val="lightGray"/>
        </w:rPr>
      </w:pPr>
    </w:p>
    <w:p w14:paraId="27AC349A" w14:textId="77777777" w:rsidR="00F145D4" w:rsidRDefault="00F145D4" w:rsidP="0075791D">
      <w:pPr>
        <w:spacing w:after="160" w:line="259" w:lineRule="auto"/>
        <w:rPr>
          <w:highlight w:val="lightGray"/>
        </w:rPr>
      </w:pPr>
    </w:p>
    <w:p w14:paraId="25495D58" w14:textId="2A62EA8E" w:rsidR="0026158F" w:rsidRDefault="0026158F">
      <w:pPr>
        <w:spacing w:after="160" w:line="259" w:lineRule="auto"/>
        <w:rPr>
          <w:rFonts w:cstheme="minorHAnsi"/>
          <w:b/>
          <w:sz w:val="24"/>
          <w:highlight w:val="lightGray"/>
        </w:rPr>
      </w:pPr>
    </w:p>
    <w:p w14:paraId="21F690B8" w14:textId="7528476F" w:rsidR="002B5670" w:rsidRPr="001724C4" w:rsidRDefault="002B5670" w:rsidP="0026158F">
      <w:pPr>
        <w:pStyle w:val="Ttulo1"/>
        <w:ind w:left="0" w:firstLine="0"/>
        <w:jc w:val="both"/>
      </w:pPr>
      <w:r w:rsidRPr="001724C4">
        <w:lastRenderedPageBreak/>
        <w:t>RESULTADOS ENERGÉTICOS</w:t>
      </w:r>
      <w:r w:rsidR="00CD222D" w:rsidRPr="001724C4">
        <w:t>.</w:t>
      </w:r>
    </w:p>
    <w:p w14:paraId="0B1A9965" w14:textId="3DD56708" w:rsidR="002B5670" w:rsidRDefault="002B5670" w:rsidP="00431FF2">
      <w:pPr>
        <w:spacing w:afterLines="100" w:after="240"/>
        <w:jc w:val="both"/>
        <w:rPr>
          <w:rFonts w:eastAsia="Calibri" w:cstheme="minorHAnsi"/>
        </w:rPr>
      </w:pPr>
      <w:r w:rsidRPr="001724C4">
        <w:rPr>
          <w:rFonts w:cstheme="minorHAnsi"/>
        </w:rPr>
        <w:t>Rellenar</w:t>
      </w:r>
      <w:r w:rsidR="00E727FF" w:rsidRPr="001724C4">
        <w:rPr>
          <w:rFonts w:cstheme="minorHAnsi"/>
        </w:rPr>
        <w:t>, siguiendo</w:t>
      </w:r>
      <w:r w:rsidR="0001686A" w:rsidRPr="001724C4">
        <w:rPr>
          <w:rFonts w:cstheme="minorHAnsi"/>
        </w:rPr>
        <w:t xml:space="preserve"> el modelo </w:t>
      </w:r>
      <w:r w:rsidR="00E727FF" w:rsidRPr="001724C4">
        <w:rPr>
          <w:rFonts w:cstheme="minorHAnsi"/>
        </w:rPr>
        <w:t xml:space="preserve">apropiado para cada </w:t>
      </w:r>
      <w:r w:rsidR="0001686A" w:rsidRPr="001724C4">
        <w:rPr>
          <w:rFonts w:cstheme="minorHAnsi"/>
        </w:rPr>
        <w:t>medi</w:t>
      </w:r>
      <w:r w:rsidR="00E24341" w:rsidRPr="001724C4">
        <w:rPr>
          <w:rFonts w:cstheme="minorHAnsi"/>
        </w:rPr>
        <w:t>d</w:t>
      </w:r>
      <w:r w:rsidR="0001686A" w:rsidRPr="001724C4">
        <w:rPr>
          <w:rFonts w:cstheme="minorHAnsi"/>
        </w:rPr>
        <w:t>a que</w:t>
      </w:r>
      <w:r w:rsidR="002F7AE6" w:rsidRPr="001724C4">
        <w:rPr>
          <w:rFonts w:cstheme="minorHAnsi"/>
        </w:rPr>
        <w:t xml:space="preserve"> se encuentra </w:t>
      </w:r>
      <w:r w:rsidR="007B3739" w:rsidRPr="001724C4">
        <w:rPr>
          <w:rFonts w:cstheme="minorHAnsi"/>
        </w:rPr>
        <w:t>al final</w:t>
      </w:r>
      <w:r w:rsidR="00350759" w:rsidRPr="001724C4">
        <w:rPr>
          <w:rFonts w:cstheme="minorHAnsi"/>
        </w:rPr>
        <w:t xml:space="preserve"> de este </w:t>
      </w:r>
      <w:r w:rsidR="0066494A" w:rsidRPr="001724C4">
        <w:rPr>
          <w:rFonts w:cstheme="minorHAnsi"/>
        </w:rPr>
        <w:t>Anexo</w:t>
      </w:r>
      <w:r w:rsidR="00E727FF" w:rsidRPr="001724C4">
        <w:rPr>
          <w:rFonts w:cstheme="minorHAnsi"/>
        </w:rPr>
        <w:t>.</w:t>
      </w:r>
      <w:r w:rsidRPr="001724C4">
        <w:rPr>
          <w:rFonts w:cstheme="minorHAnsi"/>
        </w:rPr>
        <w:t xml:space="preserve"> (</w:t>
      </w:r>
      <w:r w:rsidRPr="001724C4">
        <w:rPr>
          <w:rFonts w:eastAsia="Calibri" w:cstheme="minorHAnsi"/>
        </w:rPr>
        <w:t xml:space="preserve">Se deben aplicar los factores de conversión y </w:t>
      </w:r>
      <w:r w:rsidR="00CA698B" w:rsidRPr="001724C4">
        <w:rPr>
          <w:rFonts w:eastAsia="Calibri" w:cstheme="minorHAnsi"/>
        </w:rPr>
        <w:t xml:space="preserve">los factores de paso del </w:t>
      </w:r>
      <w:r w:rsidR="0066494A" w:rsidRPr="001724C4">
        <w:rPr>
          <w:rFonts w:eastAsia="Calibri" w:cstheme="minorHAnsi"/>
        </w:rPr>
        <w:t>Apéndice</w:t>
      </w:r>
      <w:r w:rsidR="00F56A77">
        <w:rPr>
          <w:rFonts w:eastAsia="Calibri" w:cstheme="minorHAnsi"/>
        </w:rPr>
        <w:t xml:space="preserve"> </w:t>
      </w:r>
      <w:r w:rsidR="00294FFC">
        <w:rPr>
          <w:rFonts w:eastAsia="Calibri" w:cstheme="minorHAnsi"/>
        </w:rPr>
        <w:t>B</w:t>
      </w:r>
      <w:r w:rsidRPr="001724C4">
        <w:rPr>
          <w:rFonts w:eastAsia="Calibri" w:cstheme="minorHAnsi"/>
        </w:rPr>
        <w:t xml:space="preserve"> </w:t>
      </w:r>
      <w:r w:rsidR="00864E5B" w:rsidRPr="001724C4">
        <w:rPr>
          <w:rFonts w:eastAsia="Calibri" w:cstheme="minorHAnsi"/>
        </w:rPr>
        <w:t xml:space="preserve">de la Guía de Justificación </w:t>
      </w:r>
      <w:r w:rsidRPr="001724C4">
        <w:rPr>
          <w:rFonts w:eastAsia="Calibri" w:cstheme="minorHAnsi"/>
        </w:rPr>
        <w:t>para</w:t>
      </w:r>
      <w:r w:rsidR="007B3739" w:rsidRPr="001724C4">
        <w:rPr>
          <w:rFonts w:eastAsia="Calibri" w:cstheme="minorHAnsi"/>
        </w:rPr>
        <w:t xml:space="preserve"> el cálculo de los indicadores).</w:t>
      </w:r>
    </w:p>
    <w:tbl>
      <w:tblPr>
        <w:tblStyle w:val="Tablaconcuadrcula1"/>
        <w:tblW w:w="10065" w:type="dxa"/>
        <w:tblInd w:w="-5" w:type="dxa"/>
        <w:tblLook w:val="04A0" w:firstRow="1" w:lastRow="0" w:firstColumn="1" w:lastColumn="0" w:noHBand="0" w:noVBand="1"/>
      </w:tblPr>
      <w:tblGrid>
        <w:gridCol w:w="5387"/>
        <w:gridCol w:w="4678"/>
      </w:tblGrid>
      <w:tr w:rsidR="00596424" w:rsidRPr="00023E6A" w14:paraId="665424B8" w14:textId="77777777" w:rsidTr="002C0D37">
        <w:trPr>
          <w:trHeight w:val="300"/>
        </w:trPr>
        <w:tc>
          <w:tcPr>
            <w:tcW w:w="10065" w:type="dxa"/>
            <w:gridSpan w:val="2"/>
            <w:shd w:val="clear" w:color="auto" w:fill="1F4E79" w:themeFill="accent5" w:themeFillShade="80"/>
            <w:noWrap/>
          </w:tcPr>
          <w:p w14:paraId="4F7F6BB7" w14:textId="77777777" w:rsidR="00596424" w:rsidRPr="00023E6A" w:rsidRDefault="00596424" w:rsidP="002C0D37">
            <w:pPr>
              <w:spacing w:after="0" w:line="240" w:lineRule="auto"/>
              <w:jc w:val="center"/>
              <w:rPr>
                <w:rFonts w:ascii="Calibri" w:eastAsia="Times New Roman" w:hAnsi="Calibri" w:cs="Calibri"/>
                <w:b/>
                <w:bCs/>
                <w:color w:val="FFFFFF" w:themeColor="background1"/>
                <w:sz w:val="20"/>
                <w:szCs w:val="20"/>
                <w:lang w:eastAsia="es-ES"/>
              </w:rPr>
            </w:pPr>
            <w:r w:rsidRPr="00023E6A">
              <w:rPr>
                <w:rFonts w:ascii="Calibri" w:eastAsia="Times New Roman" w:hAnsi="Calibri" w:cs="Calibri"/>
                <w:b/>
                <w:bCs/>
                <w:color w:val="FFFFFF" w:themeColor="background1"/>
                <w:sz w:val="20"/>
                <w:szCs w:val="20"/>
                <w:lang w:eastAsia="es-ES"/>
              </w:rPr>
              <w:t>MUNICIPIO: ___________</w:t>
            </w:r>
          </w:p>
        </w:tc>
      </w:tr>
      <w:tr w:rsidR="00596424" w:rsidRPr="00023E6A" w14:paraId="4D6E1521" w14:textId="77777777" w:rsidTr="002C0D37">
        <w:trPr>
          <w:trHeight w:val="300"/>
        </w:trPr>
        <w:tc>
          <w:tcPr>
            <w:tcW w:w="10065" w:type="dxa"/>
            <w:gridSpan w:val="2"/>
            <w:shd w:val="clear" w:color="auto" w:fill="9CC2E5" w:themeFill="accent5" w:themeFillTint="99"/>
            <w:noWrap/>
            <w:vAlign w:val="center"/>
          </w:tcPr>
          <w:p w14:paraId="45118D7F" w14:textId="77777777" w:rsidR="00596424" w:rsidRPr="007D3424" w:rsidRDefault="00596424" w:rsidP="002C0D37">
            <w:pPr>
              <w:spacing w:after="0" w:line="240" w:lineRule="auto"/>
              <w:jc w:val="center"/>
              <w:rPr>
                <w:rFonts w:ascii="Calibri" w:eastAsia="Times New Roman" w:hAnsi="Calibri" w:cs="Calibri"/>
                <w:b/>
                <w:bCs/>
                <w:sz w:val="20"/>
                <w:szCs w:val="20"/>
                <w:lang w:eastAsia="es-ES"/>
              </w:rPr>
            </w:pPr>
            <w:r w:rsidRPr="007D3424">
              <w:rPr>
                <w:rFonts w:ascii="Calibri" w:eastAsia="Times New Roman" w:hAnsi="Calibri" w:cs="Calibri"/>
                <w:b/>
                <w:bCs/>
                <w:sz w:val="20"/>
                <w:szCs w:val="20"/>
                <w:lang w:eastAsia="es-ES"/>
              </w:rPr>
              <w:t>Denominación de la Actuación</w:t>
            </w:r>
            <w:r>
              <w:rPr>
                <w:rFonts w:ascii="Calibri" w:eastAsia="Times New Roman" w:hAnsi="Calibri" w:cs="Calibri"/>
                <w:b/>
                <w:bCs/>
                <w:sz w:val="20"/>
                <w:szCs w:val="20"/>
                <w:lang w:eastAsia="es-ES"/>
              </w:rPr>
              <w:t>: ______________</w:t>
            </w:r>
          </w:p>
        </w:tc>
      </w:tr>
      <w:tr w:rsidR="00596424" w:rsidRPr="00023E6A" w14:paraId="5134A2AB" w14:textId="77777777" w:rsidTr="002C0D37">
        <w:trPr>
          <w:trHeight w:val="300"/>
        </w:trPr>
        <w:tc>
          <w:tcPr>
            <w:tcW w:w="5387" w:type="dxa"/>
            <w:shd w:val="clear" w:color="auto" w:fill="DEEAF6" w:themeFill="accent5" w:themeFillTint="33"/>
            <w:noWrap/>
          </w:tcPr>
          <w:p w14:paraId="132D8495" w14:textId="77777777" w:rsidR="00596424" w:rsidRDefault="00596424" w:rsidP="002C0D37">
            <w:pPr>
              <w:spacing w:before="60" w:after="60" w:line="240" w:lineRule="auto"/>
              <w:rPr>
                <w:rFonts w:ascii="Calibri" w:eastAsia="Times New Roman" w:hAnsi="Calibri" w:cs="Calibri"/>
                <w:color w:val="000000"/>
                <w:sz w:val="18"/>
                <w:szCs w:val="18"/>
                <w:lang w:eastAsia="es-ES"/>
              </w:rPr>
            </w:pPr>
            <w:r w:rsidRPr="005072B8">
              <w:rPr>
                <w:rFonts w:ascii="Calibri" w:eastAsia="Times New Roman" w:hAnsi="Calibri" w:cs="Calibri"/>
                <w:color w:val="000000"/>
                <w:sz w:val="18"/>
                <w:szCs w:val="18"/>
                <w:lang w:eastAsia="es-ES"/>
              </w:rPr>
              <w:t>Número de vehículos eléctricos enchufables adquiridos</w:t>
            </w:r>
          </w:p>
        </w:tc>
        <w:tc>
          <w:tcPr>
            <w:tcW w:w="4678" w:type="dxa"/>
            <w:noWrap/>
          </w:tcPr>
          <w:p w14:paraId="544409B1" w14:textId="77777777" w:rsidR="00596424" w:rsidRPr="00023E6A" w:rsidRDefault="00596424" w:rsidP="002C0D37">
            <w:pPr>
              <w:spacing w:after="0" w:line="240" w:lineRule="auto"/>
              <w:rPr>
                <w:rFonts w:ascii="Calibri" w:eastAsia="Times New Roman" w:hAnsi="Calibri" w:cs="Calibri"/>
                <w:sz w:val="20"/>
                <w:szCs w:val="20"/>
                <w:lang w:eastAsia="es-ES"/>
              </w:rPr>
            </w:pPr>
          </w:p>
        </w:tc>
      </w:tr>
      <w:tr w:rsidR="00596424" w:rsidRPr="00023E6A" w14:paraId="6D0E3E9C" w14:textId="77777777" w:rsidTr="002C0D37">
        <w:trPr>
          <w:trHeight w:val="300"/>
        </w:trPr>
        <w:tc>
          <w:tcPr>
            <w:tcW w:w="5387" w:type="dxa"/>
            <w:shd w:val="clear" w:color="auto" w:fill="DEEAF6" w:themeFill="accent5" w:themeFillTint="33"/>
            <w:noWrap/>
          </w:tcPr>
          <w:p w14:paraId="6B514C04" w14:textId="77777777" w:rsidR="00596424" w:rsidRDefault="00596424" w:rsidP="002C0D37">
            <w:pPr>
              <w:spacing w:before="60" w:after="60" w:line="240" w:lineRule="auto"/>
              <w:rPr>
                <w:rFonts w:ascii="Calibri" w:eastAsia="Times New Roman" w:hAnsi="Calibri" w:cs="Calibri"/>
                <w:color w:val="000000"/>
                <w:sz w:val="18"/>
                <w:szCs w:val="18"/>
                <w:lang w:eastAsia="es-ES"/>
              </w:rPr>
            </w:pPr>
            <w:r w:rsidRPr="005072B8">
              <w:rPr>
                <w:rFonts w:ascii="Calibri" w:eastAsia="Times New Roman" w:hAnsi="Calibri" w:cs="Calibri"/>
                <w:color w:val="000000"/>
                <w:sz w:val="18"/>
                <w:szCs w:val="18"/>
                <w:lang w:eastAsia="es-ES"/>
              </w:rPr>
              <w:t>Número de puntos de recarga de vehículo eléctrico</w:t>
            </w:r>
          </w:p>
        </w:tc>
        <w:tc>
          <w:tcPr>
            <w:tcW w:w="4678" w:type="dxa"/>
            <w:noWrap/>
          </w:tcPr>
          <w:p w14:paraId="28DE23C0" w14:textId="77777777" w:rsidR="00596424" w:rsidRPr="00023E6A" w:rsidRDefault="00596424" w:rsidP="002C0D37">
            <w:pPr>
              <w:spacing w:after="0" w:line="240" w:lineRule="auto"/>
              <w:rPr>
                <w:rFonts w:ascii="Calibri" w:eastAsia="Times New Roman" w:hAnsi="Calibri" w:cs="Calibri"/>
                <w:sz w:val="20"/>
                <w:szCs w:val="20"/>
                <w:lang w:eastAsia="es-ES"/>
              </w:rPr>
            </w:pPr>
          </w:p>
        </w:tc>
      </w:tr>
      <w:tr w:rsidR="00596424" w:rsidRPr="00023E6A" w14:paraId="7E316367" w14:textId="77777777" w:rsidTr="002C0D37">
        <w:trPr>
          <w:trHeight w:val="300"/>
        </w:trPr>
        <w:tc>
          <w:tcPr>
            <w:tcW w:w="5387" w:type="dxa"/>
            <w:shd w:val="clear" w:color="auto" w:fill="DEEAF6" w:themeFill="accent5" w:themeFillTint="33"/>
            <w:noWrap/>
          </w:tcPr>
          <w:p w14:paraId="5684D9E9" w14:textId="77777777" w:rsidR="00596424" w:rsidRPr="005072B8" w:rsidRDefault="00596424" w:rsidP="002C0D37">
            <w:pPr>
              <w:spacing w:before="60" w:after="60" w:line="240" w:lineRule="auto"/>
              <w:rPr>
                <w:rFonts w:ascii="Calibri" w:eastAsia="Times New Roman" w:hAnsi="Calibri" w:cs="Calibri"/>
                <w:color w:val="000000"/>
                <w:sz w:val="18"/>
                <w:szCs w:val="18"/>
                <w:lang w:eastAsia="es-ES"/>
              </w:rPr>
            </w:pPr>
            <w:r w:rsidRPr="005072B8">
              <w:rPr>
                <w:rFonts w:cstheme="minorHAnsi"/>
                <w:sz w:val="18"/>
                <w:szCs w:val="18"/>
              </w:rPr>
              <w:t>Longitud de pistas de bicicletas y senderos (km)</w:t>
            </w:r>
          </w:p>
        </w:tc>
        <w:tc>
          <w:tcPr>
            <w:tcW w:w="4678" w:type="dxa"/>
            <w:noWrap/>
          </w:tcPr>
          <w:p w14:paraId="41A8A792" w14:textId="77777777" w:rsidR="00596424" w:rsidRPr="00023E6A" w:rsidRDefault="00596424" w:rsidP="002C0D37">
            <w:pPr>
              <w:spacing w:after="0" w:line="240" w:lineRule="auto"/>
              <w:rPr>
                <w:rFonts w:ascii="Calibri" w:eastAsia="Times New Roman" w:hAnsi="Calibri" w:cs="Calibri"/>
                <w:sz w:val="20"/>
                <w:szCs w:val="20"/>
                <w:lang w:eastAsia="es-ES"/>
              </w:rPr>
            </w:pPr>
          </w:p>
        </w:tc>
      </w:tr>
      <w:tr w:rsidR="00596424" w:rsidRPr="00023E6A" w14:paraId="7C5B8A2C" w14:textId="77777777" w:rsidTr="002C0D37">
        <w:trPr>
          <w:trHeight w:val="300"/>
        </w:trPr>
        <w:tc>
          <w:tcPr>
            <w:tcW w:w="5387" w:type="dxa"/>
            <w:shd w:val="clear" w:color="auto" w:fill="DEEAF6" w:themeFill="accent5" w:themeFillTint="33"/>
            <w:noWrap/>
          </w:tcPr>
          <w:p w14:paraId="47BF5EAE" w14:textId="77777777" w:rsidR="00596424" w:rsidRDefault="00596424" w:rsidP="002C0D37">
            <w:pPr>
              <w:spacing w:before="60" w:after="60" w:line="240" w:lineRule="auto"/>
              <w:rPr>
                <w:rFonts w:ascii="Calibri" w:eastAsia="Times New Roman" w:hAnsi="Calibri" w:cs="Calibri"/>
                <w:color w:val="000000"/>
                <w:sz w:val="18"/>
                <w:szCs w:val="18"/>
                <w:lang w:eastAsia="es-ES"/>
              </w:rPr>
            </w:pPr>
            <w:r w:rsidRPr="005072B8">
              <w:rPr>
                <w:rFonts w:ascii="Calibri" w:eastAsia="Times New Roman" w:hAnsi="Calibri" w:cs="Calibri"/>
                <w:color w:val="000000"/>
                <w:sz w:val="18"/>
                <w:szCs w:val="18"/>
                <w:lang w:eastAsia="es-ES"/>
              </w:rPr>
              <w:t>Usuarios cubiertos por transporte inteligente</w:t>
            </w:r>
          </w:p>
        </w:tc>
        <w:tc>
          <w:tcPr>
            <w:tcW w:w="4678" w:type="dxa"/>
            <w:noWrap/>
          </w:tcPr>
          <w:p w14:paraId="13A00138" w14:textId="77777777" w:rsidR="00596424" w:rsidRPr="00023E6A" w:rsidRDefault="00596424" w:rsidP="002C0D37">
            <w:pPr>
              <w:spacing w:after="0" w:line="240" w:lineRule="auto"/>
              <w:rPr>
                <w:rFonts w:ascii="Calibri" w:eastAsia="Times New Roman" w:hAnsi="Calibri" w:cs="Calibri"/>
                <w:sz w:val="20"/>
                <w:szCs w:val="20"/>
                <w:lang w:eastAsia="es-ES"/>
              </w:rPr>
            </w:pPr>
          </w:p>
        </w:tc>
      </w:tr>
      <w:tr w:rsidR="00596424" w:rsidRPr="00023E6A" w14:paraId="0448BD5D" w14:textId="77777777" w:rsidTr="002C0D37">
        <w:trPr>
          <w:trHeight w:val="300"/>
        </w:trPr>
        <w:tc>
          <w:tcPr>
            <w:tcW w:w="5387" w:type="dxa"/>
            <w:shd w:val="clear" w:color="auto" w:fill="DEEAF6" w:themeFill="accent5" w:themeFillTint="33"/>
            <w:noWrap/>
          </w:tcPr>
          <w:p w14:paraId="5ED0A91A" w14:textId="0AAA0226" w:rsidR="00596424" w:rsidRPr="005072B8" w:rsidRDefault="00596424" w:rsidP="002C0D37">
            <w:pPr>
              <w:spacing w:before="60" w:after="60" w:line="240" w:lineRule="auto"/>
              <w:rPr>
                <w:rFonts w:ascii="Calibri" w:eastAsia="Times New Roman" w:hAnsi="Calibri" w:cs="Calibri"/>
                <w:color w:val="000000"/>
                <w:sz w:val="18"/>
                <w:szCs w:val="18"/>
                <w:lang w:eastAsia="es-ES"/>
              </w:rPr>
            </w:pPr>
            <w:r w:rsidRPr="005072B8">
              <w:rPr>
                <w:rFonts w:ascii="Calibri" w:eastAsia="Times New Roman" w:hAnsi="Calibri" w:cs="Calibri"/>
                <w:color w:val="000000"/>
                <w:sz w:val="18"/>
                <w:szCs w:val="18"/>
                <w:lang w:eastAsia="es-ES"/>
              </w:rPr>
              <w:t>Ahorro energético total</w:t>
            </w:r>
            <w:r w:rsidR="00444DA5">
              <w:rPr>
                <w:rFonts w:ascii="Calibri" w:eastAsia="Times New Roman" w:hAnsi="Calibri" w:cs="Calibri"/>
                <w:color w:val="000000"/>
                <w:sz w:val="18"/>
                <w:szCs w:val="18"/>
                <w:lang w:eastAsia="es-ES"/>
              </w:rPr>
              <w:t xml:space="preserve"> anual</w:t>
            </w:r>
            <w:r w:rsidR="00D32EF5">
              <w:rPr>
                <w:rFonts w:ascii="Calibri" w:eastAsia="Times New Roman" w:hAnsi="Calibri" w:cs="Calibri"/>
                <w:color w:val="000000"/>
                <w:sz w:val="18"/>
                <w:szCs w:val="18"/>
                <w:lang w:eastAsia="es-ES"/>
              </w:rPr>
              <w:t xml:space="preserve"> </w:t>
            </w:r>
            <w:r w:rsidRPr="005072B8">
              <w:rPr>
                <w:rFonts w:ascii="Calibri" w:eastAsia="Times New Roman" w:hAnsi="Calibri" w:cs="Calibri"/>
                <w:color w:val="000000"/>
                <w:sz w:val="18"/>
                <w:szCs w:val="18"/>
                <w:lang w:eastAsia="es-ES"/>
              </w:rPr>
              <w:t>(%)</w:t>
            </w:r>
          </w:p>
        </w:tc>
        <w:tc>
          <w:tcPr>
            <w:tcW w:w="4678" w:type="dxa"/>
            <w:noWrap/>
          </w:tcPr>
          <w:p w14:paraId="05F432AD" w14:textId="77777777" w:rsidR="00596424" w:rsidRPr="00023E6A" w:rsidRDefault="00596424" w:rsidP="002C0D37">
            <w:pPr>
              <w:spacing w:after="0" w:line="240" w:lineRule="auto"/>
              <w:rPr>
                <w:rFonts w:ascii="Calibri" w:eastAsia="Times New Roman" w:hAnsi="Calibri" w:cs="Calibri"/>
                <w:sz w:val="20"/>
                <w:szCs w:val="20"/>
                <w:lang w:eastAsia="es-ES"/>
              </w:rPr>
            </w:pPr>
          </w:p>
        </w:tc>
      </w:tr>
      <w:tr w:rsidR="00596424" w:rsidRPr="00023E6A" w14:paraId="3580D425" w14:textId="77777777" w:rsidTr="002C0D37">
        <w:trPr>
          <w:trHeight w:val="300"/>
        </w:trPr>
        <w:tc>
          <w:tcPr>
            <w:tcW w:w="5387" w:type="dxa"/>
            <w:shd w:val="clear" w:color="auto" w:fill="DEEAF6" w:themeFill="accent5" w:themeFillTint="33"/>
            <w:noWrap/>
            <w:hideMark/>
          </w:tcPr>
          <w:p w14:paraId="75955A32" w14:textId="77777777" w:rsidR="00596424" w:rsidRPr="0034075D" w:rsidRDefault="00596424" w:rsidP="002C0D37">
            <w:pPr>
              <w:spacing w:before="60" w:after="60" w:line="240" w:lineRule="auto"/>
              <w:rPr>
                <w:rFonts w:ascii="Calibri" w:eastAsia="Times New Roman" w:hAnsi="Calibri" w:cs="Calibri"/>
                <w:color w:val="000000"/>
                <w:sz w:val="18"/>
                <w:szCs w:val="18"/>
                <w:lang w:eastAsia="es-ES"/>
              </w:rPr>
            </w:pPr>
            <w:r w:rsidRPr="005072B8">
              <w:rPr>
                <w:rFonts w:ascii="Calibri" w:eastAsia="Times New Roman" w:hAnsi="Calibri" w:cs="Calibri"/>
                <w:color w:val="000000"/>
                <w:sz w:val="18"/>
                <w:szCs w:val="18"/>
                <w:lang w:eastAsia="es-ES"/>
              </w:rPr>
              <w:t xml:space="preserve">Ahorro de energía primaria </w:t>
            </w:r>
            <w:r>
              <w:rPr>
                <w:rFonts w:ascii="Calibri" w:eastAsia="Times New Roman" w:hAnsi="Calibri" w:cs="Calibri"/>
                <w:color w:val="000000"/>
                <w:sz w:val="18"/>
                <w:szCs w:val="18"/>
                <w:lang w:eastAsia="es-ES"/>
              </w:rPr>
              <w:t xml:space="preserve">(kWh/año) </w:t>
            </w:r>
          </w:p>
        </w:tc>
        <w:tc>
          <w:tcPr>
            <w:tcW w:w="4678" w:type="dxa"/>
            <w:noWrap/>
          </w:tcPr>
          <w:p w14:paraId="7DB21FF4" w14:textId="77777777" w:rsidR="00596424" w:rsidRPr="00023E6A" w:rsidRDefault="00596424" w:rsidP="002C0D37">
            <w:pPr>
              <w:spacing w:after="0" w:line="240" w:lineRule="auto"/>
              <w:rPr>
                <w:rFonts w:ascii="Calibri" w:eastAsia="Times New Roman" w:hAnsi="Calibri" w:cs="Calibri"/>
                <w:sz w:val="20"/>
                <w:szCs w:val="20"/>
                <w:lang w:eastAsia="es-ES"/>
              </w:rPr>
            </w:pPr>
          </w:p>
        </w:tc>
      </w:tr>
      <w:tr w:rsidR="00596424" w:rsidRPr="00023E6A" w14:paraId="3DB1C985" w14:textId="77777777" w:rsidTr="002C0D37">
        <w:trPr>
          <w:trHeight w:val="300"/>
        </w:trPr>
        <w:tc>
          <w:tcPr>
            <w:tcW w:w="5387" w:type="dxa"/>
            <w:shd w:val="clear" w:color="auto" w:fill="DEEAF6" w:themeFill="accent5" w:themeFillTint="33"/>
            <w:noWrap/>
          </w:tcPr>
          <w:p w14:paraId="2A5756B3" w14:textId="77777777" w:rsidR="00596424" w:rsidRDefault="00596424" w:rsidP="002C0D37">
            <w:pPr>
              <w:spacing w:before="60" w:after="60" w:line="240" w:lineRule="auto"/>
              <w:rPr>
                <w:rFonts w:ascii="Calibri" w:eastAsia="Times New Roman" w:hAnsi="Calibri" w:cs="Calibri"/>
                <w:color w:val="000000"/>
                <w:sz w:val="18"/>
                <w:szCs w:val="18"/>
                <w:lang w:eastAsia="es-ES"/>
              </w:rPr>
            </w:pPr>
            <w:r w:rsidRPr="005072B8">
              <w:rPr>
                <w:rFonts w:ascii="Calibri" w:eastAsia="Times New Roman" w:hAnsi="Calibri" w:cs="Calibri"/>
                <w:color w:val="000000"/>
                <w:sz w:val="18"/>
                <w:szCs w:val="18"/>
                <w:lang w:eastAsia="es-ES"/>
              </w:rPr>
              <w:t xml:space="preserve">Ahorro de </w:t>
            </w:r>
            <w:r>
              <w:rPr>
                <w:rFonts w:ascii="Calibri" w:eastAsia="Times New Roman" w:hAnsi="Calibri" w:cs="Calibri"/>
                <w:color w:val="000000"/>
                <w:sz w:val="18"/>
                <w:szCs w:val="18"/>
                <w:lang w:eastAsia="es-ES"/>
              </w:rPr>
              <w:t xml:space="preserve">emisiones de </w:t>
            </w:r>
            <w:r w:rsidRPr="00311C07">
              <w:rPr>
                <w:rFonts w:ascii="Calibri" w:eastAsia="Times New Roman" w:hAnsi="Calibri" w:cs="Calibri"/>
                <w:color w:val="000000"/>
                <w:sz w:val="18"/>
                <w:szCs w:val="18"/>
                <w:lang w:eastAsia="es-ES"/>
              </w:rPr>
              <w:t>CO</w:t>
            </w:r>
            <w:r w:rsidRPr="00311C07">
              <w:rPr>
                <w:rFonts w:ascii="Calibri" w:eastAsia="Times New Roman" w:hAnsi="Calibri" w:cs="Calibri"/>
                <w:color w:val="000000"/>
                <w:sz w:val="18"/>
                <w:szCs w:val="18"/>
                <w:vertAlign w:val="subscript"/>
                <w:lang w:eastAsia="es-ES"/>
              </w:rPr>
              <w:t>2</w:t>
            </w:r>
            <w:r w:rsidRPr="005072B8">
              <w:rPr>
                <w:rFonts w:ascii="Calibri" w:eastAsia="Times New Roman" w:hAnsi="Calibri" w:cs="Calibri"/>
                <w:color w:val="000000"/>
                <w:sz w:val="18"/>
                <w:szCs w:val="18"/>
                <w:lang w:eastAsia="es-ES"/>
              </w:rPr>
              <w:t xml:space="preserve"> </w:t>
            </w:r>
            <w:r w:rsidRPr="00311C07">
              <w:rPr>
                <w:rFonts w:ascii="Calibri" w:eastAsia="Times New Roman" w:hAnsi="Calibri" w:cs="Calibri"/>
                <w:color w:val="000000"/>
                <w:sz w:val="18"/>
                <w:szCs w:val="18"/>
                <w:lang w:eastAsia="es-ES"/>
              </w:rPr>
              <w:t>(teqCO</w:t>
            </w:r>
            <w:r w:rsidRPr="00311C07">
              <w:rPr>
                <w:rFonts w:ascii="Calibri" w:eastAsia="Times New Roman" w:hAnsi="Calibri" w:cs="Calibri"/>
                <w:color w:val="000000"/>
                <w:sz w:val="18"/>
                <w:szCs w:val="18"/>
                <w:vertAlign w:val="subscript"/>
                <w:lang w:eastAsia="es-ES"/>
              </w:rPr>
              <w:t>2</w:t>
            </w:r>
            <w:r w:rsidRPr="00311C07">
              <w:rPr>
                <w:rFonts w:ascii="Calibri" w:eastAsia="Times New Roman" w:hAnsi="Calibri" w:cs="Calibri"/>
                <w:color w:val="000000"/>
                <w:sz w:val="18"/>
                <w:szCs w:val="18"/>
                <w:lang w:eastAsia="es-ES"/>
              </w:rPr>
              <w:t>/año)</w:t>
            </w:r>
          </w:p>
        </w:tc>
        <w:tc>
          <w:tcPr>
            <w:tcW w:w="4678" w:type="dxa"/>
            <w:noWrap/>
          </w:tcPr>
          <w:p w14:paraId="73A5E0E6" w14:textId="77777777" w:rsidR="00596424" w:rsidRPr="00023E6A" w:rsidRDefault="00596424" w:rsidP="002C0D37">
            <w:pPr>
              <w:spacing w:after="0" w:line="240" w:lineRule="auto"/>
              <w:rPr>
                <w:rFonts w:ascii="Calibri" w:eastAsia="Times New Roman" w:hAnsi="Calibri" w:cs="Calibri"/>
                <w:b/>
                <w:bCs/>
                <w:color w:val="3F3F3F"/>
                <w:sz w:val="20"/>
                <w:szCs w:val="20"/>
                <w:lang w:eastAsia="es-ES"/>
              </w:rPr>
            </w:pPr>
          </w:p>
        </w:tc>
      </w:tr>
      <w:tr w:rsidR="00596424" w:rsidRPr="00023E6A" w14:paraId="7E3F76D6" w14:textId="77777777" w:rsidTr="002C0D37">
        <w:trPr>
          <w:trHeight w:val="300"/>
        </w:trPr>
        <w:tc>
          <w:tcPr>
            <w:tcW w:w="10065" w:type="dxa"/>
            <w:gridSpan w:val="2"/>
            <w:shd w:val="clear" w:color="auto" w:fill="9CC2E5" w:themeFill="accent5" w:themeFillTint="99"/>
            <w:noWrap/>
            <w:vAlign w:val="center"/>
          </w:tcPr>
          <w:p w14:paraId="688CD7CB" w14:textId="77777777" w:rsidR="00596424" w:rsidRPr="007D3424" w:rsidRDefault="00596424" w:rsidP="002C0D37">
            <w:pPr>
              <w:spacing w:after="0" w:line="240" w:lineRule="auto"/>
              <w:jc w:val="center"/>
              <w:rPr>
                <w:rFonts w:ascii="Calibri" w:eastAsia="Times New Roman" w:hAnsi="Calibri" w:cs="Calibri"/>
                <w:b/>
                <w:bCs/>
                <w:sz w:val="20"/>
                <w:szCs w:val="20"/>
                <w:lang w:eastAsia="es-ES"/>
              </w:rPr>
            </w:pPr>
            <w:r w:rsidRPr="007D3424">
              <w:rPr>
                <w:rFonts w:ascii="Calibri" w:eastAsia="Times New Roman" w:hAnsi="Calibri" w:cs="Calibri"/>
                <w:b/>
                <w:bCs/>
                <w:sz w:val="20"/>
                <w:szCs w:val="20"/>
                <w:lang w:eastAsia="es-ES"/>
              </w:rPr>
              <w:t>Denominación de la Actuación</w:t>
            </w:r>
            <w:r>
              <w:rPr>
                <w:rFonts w:ascii="Calibri" w:eastAsia="Times New Roman" w:hAnsi="Calibri" w:cs="Calibri"/>
                <w:b/>
                <w:bCs/>
                <w:sz w:val="20"/>
                <w:szCs w:val="20"/>
                <w:lang w:eastAsia="es-ES"/>
              </w:rPr>
              <w:t>: ______________</w:t>
            </w:r>
          </w:p>
        </w:tc>
      </w:tr>
      <w:tr w:rsidR="00596424" w:rsidRPr="00023E6A" w14:paraId="480D3A9F" w14:textId="77777777" w:rsidTr="002C0D37">
        <w:trPr>
          <w:trHeight w:val="300"/>
        </w:trPr>
        <w:tc>
          <w:tcPr>
            <w:tcW w:w="5387" w:type="dxa"/>
            <w:shd w:val="clear" w:color="auto" w:fill="DEEAF6" w:themeFill="accent5" w:themeFillTint="33"/>
            <w:noWrap/>
          </w:tcPr>
          <w:p w14:paraId="63BEE5C1" w14:textId="77777777" w:rsidR="00596424" w:rsidRDefault="00596424" w:rsidP="002C0D37">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w:t>
            </w:r>
          </w:p>
        </w:tc>
        <w:tc>
          <w:tcPr>
            <w:tcW w:w="4678" w:type="dxa"/>
            <w:noWrap/>
          </w:tcPr>
          <w:p w14:paraId="2D80FA40" w14:textId="77777777" w:rsidR="00596424" w:rsidRPr="00023E6A" w:rsidRDefault="00596424" w:rsidP="002C0D37">
            <w:pPr>
              <w:spacing w:after="0" w:line="240" w:lineRule="auto"/>
              <w:rPr>
                <w:rFonts w:ascii="Calibri" w:eastAsia="Times New Roman" w:hAnsi="Calibri" w:cs="Calibri"/>
                <w:sz w:val="20"/>
                <w:szCs w:val="20"/>
                <w:lang w:eastAsia="es-ES"/>
              </w:rPr>
            </w:pPr>
          </w:p>
        </w:tc>
      </w:tr>
      <w:tr w:rsidR="00596424" w:rsidRPr="00023E6A" w14:paraId="061F1C24" w14:textId="77777777" w:rsidTr="002C0D37">
        <w:trPr>
          <w:trHeight w:val="300"/>
        </w:trPr>
        <w:tc>
          <w:tcPr>
            <w:tcW w:w="5387" w:type="dxa"/>
            <w:shd w:val="clear" w:color="auto" w:fill="DEEAF6" w:themeFill="accent5" w:themeFillTint="33"/>
            <w:noWrap/>
          </w:tcPr>
          <w:p w14:paraId="3E8EC9A4" w14:textId="77777777" w:rsidR="00596424" w:rsidRDefault="00596424" w:rsidP="002C0D37">
            <w:pPr>
              <w:spacing w:before="60" w:after="60" w:line="240" w:lineRule="auto"/>
              <w:rPr>
                <w:rFonts w:ascii="Calibri" w:eastAsia="Times New Roman" w:hAnsi="Calibri" w:cs="Calibri"/>
                <w:color w:val="000000"/>
                <w:sz w:val="18"/>
                <w:szCs w:val="18"/>
                <w:lang w:eastAsia="es-ES"/>
              </w:rPr>
            </w:pPr>
          </w:p>
        </w:tc>
        <w:tc>
          <w:tcPr>
            <w:tcW w:w="4678" w:type="dxa"/>
            <w:noWrap/>
          </w:tcPr>
          <w:p w14:paraId="06DA774B" w14:textId="77777777" w:rsidR="00596424" w:rsidRPr="00023E6A" w:rsidRDefault="00596424" w:rsidP="002C0D37">
            <w:pPr>
              <w:spacing w:after="0" w:line="240" w:lineRule="auto"/>
              <w:rPr>
                <w:rFonts w:ascii="Calibri" w:eastAsia="Times New Roman" w:hAnsi="Calibri" w:cs="Calibri"/>
                <w:sz w:val="20"/>
                <w:szCs w:val="20"/>
                <w:lang w:eastAsia="es-ES"/>
              </w:rPr>
            </w:pPr>
          </w:p>
        </w:tc>
      </w:tr>
      <w:tr w:rsidR="00596424" w:rsidRPr="00023E6A" w14:paraId="4A666CDF" w14:textId="77777777" w:rsidTr="002C0D37">
        <w:trPr>
          <w:trHeight w:val="300"/>
        </w:trPr>
        <w:tc>
          <w:tcPr>
            <w:tcW w:w="10065" w:type="dxa"/>
            <w:gridSpan w:val="2"/>
            <w:shd w:val="clear" w:color="auto" w:fill="1F4E79" w:themeFill="accent5" w:themeFillShade="80"/>
            <w:noWrap/>
          </w:tcPr>
          <w:p w14:paraId="728744C7" w14:textId="77777777" w:rsidR="00596424" w:rsidRPr="00023E6A" w:rsidRDefault="00596424" w:rsidP="002C0D37">
            <w:pPr>
              <w:spacing w:after="0" w:line="240" w:lineRule="auto"/>
              <w:jc w:val="center"/>
              <w:rPr>
                <w:rFonts w:ascii="Calibri" w:eastAsia="Times New Roman" w:hAnsi="Calibri" w:cs="Calibri"/>
                <w:b/>
                <w:bCs/>
                <w:color w:val="FFFFFF" w:themeColor="background1"/>
                <w:sz w:val="20"/>
                <w:szCs w:val="20"/>
                <w:lang w:eastAsia="es-ES"/>
              </w:rPr>
            </w:pPr>
            <w:r w:rsidRPr="00023E6A">
              <w:rPr>
                <w:rFonts w:ascii="Calibri" w:eastAsia="Times New Roman" w:hAnsi="Calibri" w:cs="Calibri"/>
                <w:b/>
                <w:bCs/>
                <w:color w:val="FFFFFF" w:themeColor="background1"/>
                <w:sz w:val="20"/>
                <w:szCs w:val="20"/>
                <w:lang w:eastAsia="es-ES"/>
              </w:rPr>
              <w:t>MUNICIPIO: ___________</w:t>
            </w:r>
          </w:p>
        </w:tc>
      </w:tr>
      <w:tr w:rsidR="00596424" w:rsidRPr="00023E6A" w14:paraId="735252DA" w14:textId="77777777" w:rsidTr="002C0D37">
        <w:trPr>
          <w:trHeight w:val="300"/>
        </w:trPr>
        <w:tc>
          <w:tcPr>
            <w:tcW w:w="10065" w:type="dxa"/>
            <w:gridSpan w:val="2"/>
            <w:shd w:val="clear" w:color="auto" w:fill="9CC2E5" w:themeFill="accent5" w:themeFillTint="99"/>
            <w:noWrap/>
            <w:vAlign w:val="center"/>
          </w:tcPr>
          <w:p w14:paraId="566B741D" w14:textId="77777777" w:rsidR="00596424" w:rsidRPr="007D3424" w:rsidRDefault="00596424" w:rsidP="002C0D37">
            <w:pPr>
              <w:spacing w:after="0" w:line="240" w:lineRule="auto"/>
              <w:jc w:val="center"/>
              <w:rPr>
                <w:rFonts w:ascii="Calibri" w:eastAsia="Times New Roman" w:hAnsi="Calibri" w:cs="Calibri"/>
                <w:b/>
                <w:bCs/>
                <w:sz w:val="20"/>
                <w:szCs w:val="20"/>
                <w:lang w:eastAsia="es-ES"/>
              </w:rPr>
            </w:pPr>
            <w:r w:rsidRPr="007D3424">
              <w:rPr>
                <w:rFonts w:ascii="Calibri" w:eastAsia="Times New Roman" w:hAnsi="Calibri" w:cs="Calibri"/>
                <w:b/>
                <w:bCs/>
                <w:sz w:val="20"/>
                <w:szCs w:val="20"/>
                <w:lang w:eastAsia="es-ES"/>
              </w:rPr>
              <w:t>Denominación de la Actuación</w:t>
            </w:r>
            <w:r>
              <w:rPr>
                <w:rFonts w:ascii="Calibri" w:eastAsia="Times New Roman" w:hAnsi="Calibri" w:cs="Calibri"/>
                <w:b/>
                <w:bCs/>
                <w:sz w:val="20"/>
                <w:szCs w:val="20"/>
                <w:lang w:eastAsia="es-ES"/>
              </w:rPr>
              <w:t>: ______________</w:t>
            </w:r>
          </w:p>
        </w:tc>
      </w:tr>
      <w:tr w:rsidR="00596424" w:rsidRPr="00023E6A" w14:paraId="006411D2" w14:textId="77777777" w:rsidTr="002C0D37">
        <w:trPr>
          <w:trHeight w:val="300"/>
        </w:trPr>
        <w:tc>
          <w:tcPr>
            <w:tcW w:w="5387" w:type="dxa"/>
            <w:shd w:val="clear" w:color="auto" w:fill="DEEAF6" w:themeFill="accent5" w:themeFillTint="33"/>
            <w:noWrap/>
          </w:tcPr>
          <w:p w14:paraId="384158A0" w14:textId="77777777" w:rsidR="00596424" w:rsidRDefault="00596424" w:rsidP="002C0D37">
            <w:pPr>
              <w:spacing w:before="60" w:after="60" w:line="240" w:lineRule="auto"/>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w:t>
            </w:r>
          </w:p>
        </w:tc>
        <w:tc>
          <w:tcPr>
            <w:tcW w:w="4678" w:type="dxa"/>
            <w:noWrap/>
          </w:tcPr>
          <w:p w14:paraId="3DF1CD77" w14:textId="77777777" w:rsidR="00596424" w:rsidRPr="00023E6A" w:rsidRDefault="00596424" w:rsidP="002C0D37">
            <w:pPr>
              <w:spacing w:after="0" w:line="240" w:lineRule="auto"/>
              <w:rPr>
                <w:rFonts w:ascii="Calibri" w:eastAsia="Times New Roman" w:hAnsi="Calibri" w:cs="Calibri"/>
                <w:sz w:val="20"/>
                <w:szCs w:val="20"/>
                <w:lang w:eastAsia="es-ES"/>
              </w:rPr>
            </w:pPr>
          </w:p>
        </w:tc>
      </w:tr>
      <w:tr w:rsidR="00596424" w:rsidRPr="00023E6A" w14:paraId="22BD161A" w14:textId="77777777" w:rsidTr="002C0D37">
        <w:trPr>
          <w:trHeight w:val="300"/>
        </w:trPr>
        <w:tc>
          <w:tcPr>
            <w:tcW w:w="5387" w:type="dxa"/>
            <w:shd w:val="clear" w:color="auto" w:fill="DEEAF6" w:themeFill="accent5" w:themeFillTint="33"/>
            <w:noWrap/>
          </w:tcPr>
          <w:p w14:paraId="1A0C52A0" w14:textId="77777777" w:rsidR="00596424" w:rsidRDefault="00596424" w:rsidP="002C0D37">
            <w:pPr>
              <w:spacing w:before="60" w:after="60" w:line="240" w:lineRule="auto"/>
              <w:rPr>
                <w:rFonts w:ascii="Calibri" w:eastAsia="Times New Roman" w:hAnsi="Calibri" w:cs="Calibri"/>
                <w:color w:val="000000"/>
                <w:sz w:val="18"/>
                <w:szCs w:val="18"/>
                <w:lang w:eastAsia="es-ES"/>
              </w:rPr>
            </w:pPr>
          </w:p>
        </w:tc>
        <w:tc>
          <w:tcPr>
            <w:tcW w:w="4678" w:type="dxa"/>
            <w:noWrap/>
          </w:tcPr>
          <w:p w14:paraId="65CA737B" w14:textId="77777777" w:rsidR="00596424" w:rsidRPr="00023E6A" w:rsidRDefault="00596424" w:rsidP="002C0D37">
            <w:pPr>
              <w:spacing w:after="0" w:line="240" w:lineRule="auto"/>
              <w:rPr>
                <w:rFonts w:ascii="Calibri" w:eastAsia="Times New Roman" w:hAnsi="Calibri" w:cs="Calibri"/>
                <w:sz w:val="20"/>
                <w:szCs w:val="20"/>
                <w:lang w:eastAsia="es-ES"/>
              </w:rPr>
            </w:pPr>
          </w:p>
        </w:tc>
      </w:tr>
    </w:tbl>
    <w:p w14:paraId="205ABEFB" w14:textId="519CBCEC" w:rsidR="00350759" w:rsidRPr="001724C4" w:rsidRDefault="00350759" w:rsidP="00431FF2">
      <w:pPr>
        <w:spacing w:before="360" w:after="360"/>
        <w:jc w:val="both"/>
        <w:rPr>
          <w:rFonts w:cstheme="minorHAnsi"/>
          <w:u w:val="single"/>
        </w:rPr>
      </w:pPr>
      <w:r w:rsidRPr="001724C4">
        <w:rPr>
          <w:rFonts w:cstheme="minorHAnsi"/>
          <w:u w:val="single"/>
        </w:rPr>
        <w:t xml:space="preserve">Indicadores: </w:t>
      </w:r>
    </w:p>
    <w:tbl>
      <w:tblPr>
        <w:tblStyle w:val="Tablaconcuadrcula4"/>
        <w:tblW w:w="0" w:type="auto"/>
        <w:tblInd w:w="279" w:type="dxa"/>
        <w:tblLook w:val="04A0" w:firstRow="1" w:lastRow="0" w:firstColumn="1" w:lastColumn="0" w:noHBand="0" w:noVBand="1"/>
      </w:tblPr>
      <w:tblGrid>
        <w:gridCol w:w="7513"/>
        <w:gridCol w:w="2239"/>
      </w:tblGrid>
      <w:tr w:rsidR="00350759" w:rsidRPr="001724C4" w14:paraId="08020D56" w14:textId="77777777" w:rsidTr="00023E6A">
        <w:trPr>
          <w:trHeight w:val="567"/>
        </w:trPr>
        <w:tc>
          <w:tcPr>
            <w:tcW w:w="7513" w:type="dxa"/>
            <w:vAlign w:val="center"/>
          </w:tcPr>
          <w:p w14:paraId="545D7707" w14:textId="3EB4F113" w:rsidR="00350759" w:rsidRPr="00965326" w:rsidRDefault="006F2421" w:rsidP="00431FF2">
            <w:pPr>
              <w:pStyle w:val="Compact"/>
              <w:jc w:val="both"/>
              <w:rPr>
                <w:lang w:val="es-ES"/>
              </w:rPr>
            </w:pPr>
            <w:r w:rsidRPr="006F2421">
              <w:rPr>
                <w:lang w:val="es-ES"/>
              </w:rPr>
              <w:t>Ahorro en consumo anual de energía primaria</w:t>
            </w:r>
            <w:r>
              <w:rPr>
                <w:lang w:val="es-ES"/>
              </w:rPr>
              <w:t xml:space="preserve"> (</w:t>
            </w:r>
            <w:proofErr w:type="spellStart"/>
            <w:r>
              <w:rPr>
                <w:lang w:val="es-ES"/>
              </w:rPr>
              <w:t>MWh</w:t>
            </w:r>
            <w:proofErr w:type="spellEnd"/>
            <w:r>
              <w:rPr>
                <w:lang w:val="es-ES"/>
              </w:rPr>
              <w:t>/año)</w:t>
            </w:r>
          </w:p>
        </w:tc>
        <w:tc>
          <w:tcPr>
            <w:tcW w:w="2239" w:type="dxa"/>
            <w:vAlign w:val="center"/>
          </w:tcPr>
          <w:p w14:paraId="20AC2B33" w14:textId="77777777" w:rsidR="00350759" w:rsidRPr="00965326" w:rsidRDefault="00350759" w:rsidP="00431FF2">
            <w:pPr>
              <w:pStyle w:val="Compact"/>
              <w:jc w:val="both"/>
              <w:rPr>
                <w:lang w:val="es-ES"/>
              </w:rPr>
            </w:pPr>
          </w:p>
        </w:tc>
      </w:tr>
      <w:tr w:rsidR="00350759" w:rsidRPr="001724C4" w14:paraId="7FD8330A" w14:textId="77777777" w:rsidTr="00023E6A">
        <w:trPr>
          <w:trHeight w:val="567"/>
        </w:trPr>
        <w:tc>
          <w:tcPr>
            <w:tcW w:w="7513" w:type="dxa"/>
            <w:vAlign w:val="center"/>
          </w:tcPr>
          <w:p w14:paraId="51C64C7F" w14:textId="55DE3EDA" w:rsidR="00350759" w:rsidRPr="003B2AA4" w:rsidRDefault="00884C67" w:rsidP="00431FF2">
            <w:pPr>
              <w:pStyle w:val="Compact"/>
              <w:jc w:val="both"/>
              <w:rPr>
                <w:lang w:val="es-ES"/>
              </w:rPr>
            </w:pPr>
            <w:r w:rsidRPr="003B2AA4">
              <w:rPr>
                <w:lang w:val="es-ES"/>
              </w:rPr>
              <w:t>Puntos de recarga</w:t>
            </w:r>
            <w:r w:rsidR="00D32EF5" w:rsidRPr="003B2AA4">
              <w:rPr>
                <w:lang w:val="es-ES"/>
              </w:rPr>
              <w:t xml:space="preserve"> de vehículos eléctricos</w:t>
            </w:r>
            <w:r w:rsidRPr="003B2AA4">
              <w:rPr>
                <w:lang w:val="es-ES"/>
              </w:rPr>
              <w:t xml:space="preserve"> (Uds.)</w:t>
            </w:r>
          </w:p>
        </w:tc>
        <w:tc>
          <w:tcPr>
            <w:tcW w:w="2239" w:type="dxa"/>
            <w:vAlign w:val="center"/>
          </w:tcPr>
          <w:p w14:paraId="3F717D14" w14:textId="77777777" w:rsidR="00350759" w:rsidRPr="003B2AA4" w:rsidRDefault="00350759" w:rsidP="00431FF2">
            <w:pPr>
              <w:pStyle w:val="Compact"/>
              <w:jc w:val="both"/>
              <w:rPr>
                <w:lang w:val="es-ES"/>
              </w:rPr>
            </w:pPr>
          </w:p>
        </w:tc>
      </w:tr>
    </w:tbl>
    <w:p w14:paraId="73A8B966" w14:textId="77777777" w:rsidR="00242016" w:rsidRDefault="00242016" w:rsidP="00242016"/>
    <w:p w14:paraId="0D3FC2DC" w14:textId="77777777" w:rsidR="00F145D4" w:rsidRDefault="00F145D4" w:rsidP="00242016"/>
    <w:p w14:paraId="7B5874F6" w14:textId="77777777" w:rsidR="00F145D4" w:rsidRDefault="00F145D4" w:rsidP="00242016"/>
    <w:p w14:paraId="159DCA5B" w14:textId="77777777" w:rsidR="00F145D4" w:rsidRDefault="00F145D4" w:rsidP="00242016"/>
    <w:p w14:paraId="0D44E5DD" w14:textId="77777777" w:rsidR="00F145D4" w:rsidRDefault="00F145D4" w:rsidP="00242016"/>
    <w:p w14:paraId="69C4729B" w14:textId="77777777" w:rsidR="00F145D4" w:rsidRDefault="00F145D4" w:rsidP="00242016"/>
    <w:p w14:paraId="778F7B4E" w14:textId="77777777" w:rsidR="00F145D4" w:rsidRDefault="00F145D4" w:rsidP="00242016"/>
    <w:p w14:paraId="2D9C3AE2" w14:textId="77777777" w:rsidR="00F145D4" w:rsidRDefault="00F145D4" w:rsidP="00242016"/>
    <w:p w14:paraId="73BEFE61" w14:textId="77777777" w:rsidR="00024671" w:rsidRPr="001724C4" w:rsidRDefault="00024671" w:rsidP="00024671">
      <w:pPr>
        <w:pStyle w:val="Ttulo1"/>
        <w:rPr>
          <w:szCs w:val="24"/>
        </w:rPr>
      </w:pPr>
      <w:r w:rsidRPr="001724C4">
        <w:lastRenderedPageBreak/>
        <w:t>CONTRATACIONES</w:t>
      </w:r>
      <w:r>
        <w:t>.</w:t>
      </w:r>
    </w:p>
    <w:p w14:paraId="0131D36A" w14:textId="77777777" w:rsidR="00024671" w:rsidRPr="00393357" w:rsidRDefault="00024671" w:rsidP="00024671">
      <w:pPr>
        <w:spacing w:after="240" w:line="360" w:lineRule="auto"/>
        <w:jc w:val="both"/>
        <w:rPr>
          <w:rFonts w:cstheme="minorHAnsi"/>
          <w:sz w:val="20"/>
          <w:szCs w:val="20"/>
          <w:lang w:eastAsia="es-ES"/>
        </w:rPr>
      </w:pPr>
      <w:r w:rsidRPr="00393357">
        <w:rPr>
          <w:rFonts w:cstheme="minorHAnsi"/>
          <w:sz w:val="20"/>
          <w:szCs w:val="20"/>
          <w:lang w:eastAsia="es-ES"/>
        </w:rPr>
        <w:t>Se incluirá un resumen de las contrataciones realizadas para la ejecución.</w:t>
      </w:r>
    </w:p>
    <w:tbl>
      <w:tblPr>
        <w:tblW w:w="100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96"/>
        <w:gridCol w:w="1560"/>
        <w:gridCol w:w="2693"/>
        <w:gridCol w:w="1843"/>
        <w:gridCol w:w="2277"/>
      </w:tblGrid>
      <w:tr w:rsidR="00024671" w:rsidRPr="00EA3E1F" w14:paraId="1B6E655F" w14:textId="77777777" w:rsidTr="005E7FEB">
        <w:trPr>
          <w:trHeight w:val="427"/>
          <w:jc w:val="center"/>
        </w:trPr>
        <w:tc>
          <w:tcPr>
            <w:tcW w:w="1696" w:type="dxa"/>
            <w:shd w:val="clear" w:color="auto" w:fill="DEEAF6" w:themeFill="accent5" w:themeFillTint="33"/>
            <w:vAlign w:val="center"/>
          </w:tcPr>
          <w:p w14:paraId="6F884CDE" w14:textId="77777777" w:rsidR="00024671" w:rsidRPr="00023E6A" w:rsidRDefault="00024671" w:rsidP="005E7FEB">
            <w:pPr>
              <w:spacing w:before="60" w:after="60" w:line="240" w:lineRule="auto"/>
              <w:ind w:left="57" w:right="57"/>
              <w:jc w:val="center"/>
              <w:rPr>
                <w:rFonts w:eastAsia="Times New Roman" w:cstheme="minorHAnsi"/>
                <w:b/>
                <w:bCs/>
                <w:color w:val="000000"/>
                <w:sz w:val="20"/>
                <w:szCs w:val="20"/>
                <w:lang w:eastAsia="es-ES"/>
              </w:rPr>
            </w:pPr>
            <w:r w:rsidRPr="00023E6A">
              <w:rPr>
                <w:rFonts w:eastAsia="Times New Roman" w:cstheme="minorHAnsi"/>
                <w:b/>
                <w:bCs/>
                <w:color w:val="000000"/>
                <w:sz w:val="20"/>
                <w:szCs w:val="20"/>
                <w:lang w:eastAsia="es-ES"/>
              </w:rPr>
              <w:t>N</w:t>
            </w:r>
            <w:r>
              <w:rPr>
                <w:rFonts w:eastAsia="Times New Roman" w:cstheme="minorHAnsi"/>
                <w:b/>
                <w:bCs/>
                <w:color w:val="000000"/>
                <w:sz w:val="20"/>
                <w:szCs w:val="20"/>
                <w:lang w:eastAsia="es-ES"/>
              </w:rPr>
              <w:t>.</w:t>
            </w:r>
            <w:r w:rsidRPr="00023E6A">
              <w:rPr>
                <w:rFonts w:eastAsia="Times New Roman" w:cstheme="minorHAnsi"/>
                <w:b/>
                <w:bCs/>
                <w:color w:val="000000"/>
                <w:sz w:val="20"/>
                <w:szCs w:val="20"/>
                <w:lang w:eastAsia="es-ES"/>
              </w:rPr>
              <w:t>º expediente contratación</w:t>
            </w:r>
          </w:p>
        </w:tc>
        <w:tc>
          <w:tcPr>
            <w:tcW w:w="1560" w:type="dxa"/>
            <w:shd w:val="clear" w:color="auto" w:fill="DEEAF6" w:themeFill="accent5" w:themeFillTint="33"/>
            <w:vAlign w:val="center"/>
          </w:tcPr>
          <w:p w14:paraId="5AF9C5CD" w14:textId="77777777" w:rsidR="00024671" w:rsidRDefault="00024671" w:rsidP="005E7FEB">
            <w:pPr>
              <w:spacing w:before="60" w:after="60" w:line="240" w:lineRule="auto"/>
              <w:ind w:left="57" w:right="57"/>
              <w:jc w:val="center"/>
              <w:rPr>
                <w:rFonts w:eastAsia="Times New Roman" w:cstheme="minorHAnsi"/>
                <w:b/>
                <w:bCs/>
                <w:color w:val="000000"/>
                <w:sz w:val="20"/>
                <w:szCs w:val="20"/>
                <w:lang w:eastAsia="es-ES"/>
              </w:rPr>
            </w:pPr>
            <w:r w:rsidRPr="00023E6A">
              <w:rPr>
                <w:rFonts w:eastAsia="Times New Roman" w:cstheme="minorHAnsi"/>
                <w:b/>
                <w:bCs/>
                <w:color w:val="000000"/>
                <w:sz w:val="20"/>
                <w:szCs w:val="20"/>
                <w:lang w:eastAsia="es-ES"/>
              </w:rPr>
              <w:t>Tipo de contrato</w:t>
            </w:r>
          </w:p>
          <w:p w14:paraId="3B263718" w14:textId="77777777" w:rsidR="00024671" w:rsidRPr="00023E6A" w:rsidRDefault="00024671" w:rsidP="005E7FEB">
            <w:pPr>
              <w:spacing w:before="60" w:after="60" w:line="240" w:lineRule="auto"/>
              <w:ind w:left="57" w:right="57"/>
              <w:jc w:val="center"/>
              <w:rPr>
                <w:rFonts w:eastAsia="Times New Roman" w:cstheme="minorHAnsi"/>
                <w:b/>
                <w:bCs/>
                <w:color w:val="000000"/>
                <w:sz w:val="20"/>
                <w:szCs w:val="20"/>
                <w:lang w:eastAsia="es-ES"/>
              </w:rPr>
            </w:pPr>
            <w:r w:rsidRPr="00BC4083">
              <w:rPr>
                <w:rFonts w:eastAsia="Times New Roman" w:cstheme="minorHAnsi"/>
                <w:i/>
                <w:iCs/>
                <w:color w:val="000000"/>
                <w:sz w:val="18"/>
                <w:szCs w:val="18"/>
                <w:lang w:eastAsia="es-ES"/>
              </w:rPr>
              <w:t>(</w:t>
            </w:r>
            <w:r>
              <w:rPr>
                <w:rFonts w:eastAsia="Times New Roman" w:cstheme="minorHAnsi"/>
                <w:i/>
                <w:iCs/>
                <w:color w:val="000000"/>
                <w:sz w:val="18"/>
                <w:szCs w:val="18"/>
                <w:lang w:eastAsia="es-ES"/>
              </w:rPr>
              <w:t>Obras/Suministros/Servicios</w:t>
            </w:r>
            <w:r w:rsidRPr="00BC4083">
              <w:rPr>
                <w:rFonts w:eastAsia="Times New Roman" w:cstheme="minorHAnsi"/>
                <w:i/>
                <w:iCs/>
                <w:color w:val="000000"/>
                <w:sz w:val="18"/>
                <w:szCs w:val="18"/>
                <w:lang w:eastAsia="es-ES"/>
              </w:rPr>
              <w:t>)</w:t>
            </w:r>
          </w:p>
        </w:tc>
        <w:tc>
          <w:tcPr>
            <w:tcW w:w="2693" w:type="dxa"/>
            <w:shd w:val="clear" w:color="auto" w:fill="DEEAF6" w:themeFill="accent5" w:themeFillTint="33"/>
            <w:tcMar>
              <w:top w:w="0" w:type="dxa"/>
              <w:left w:w="108" w:type="dxa"/>
              <w:bottom w:w="0" w:type="dxa"/>
              <w:right w:w="108" w:type="dxa"/>
            </w:tcMar>
            <w:vAlign w:val="center"/>
            <w:hideMark/>
          </w:tcPr>
          <w:p w14:paraId="441C6398" w14:textId="77777777" w:rsidR="00024671" w:rsidRPr="00023E6A" w:rsidRDefault="00024671" w:rsidP="005E7FEB">
            <w:pPr>
              <w:spacing w:before="60" w:after="60" w:line="240" w:lineRule="auto"/>
              <w:ind w:left="57" w:right="57"/>
              <w:jc w:val="center"/>
              <w:rPr>
                <w:rFonts w:eastAsia="Times New Roman" w:cstheme="minorHAnsi"/>
                <w:b/>
                <w:bCs/>
                <w:color w:val="000000"/>
                <w:sz w:val="20"/>
                <w:szCs w:val="20"/>
                <w:lang w:eastAsia="es-ES"/>
              </w:rPr>
            </w:pPr>
            <w:r w:rsidRPr="00023E6A">
              <w:rPr>
                <w:rFonts w:eastAsia="Times New Roman" w:cstheme="minorHAnsi"/>
                <w:b/>
                <w:bCs/>
                <w:color w:val="000000"/>
                <w:sz w:val="20"/>
                <w:szCs w:val="20"/>
                <w:lang w:eastAsia="es-ES"/>
              </w:rPr>
              <w:t>Objeto del contrato</w:t>
            </w:r>
          </w:p>
        </w:tc>
        <w:tc>
          <w:tcPr>
            <w:tcW w:w="1843" w:type="dxa"/>
            <w:shd w:val="clear" w:color="auto" w:fill="DEEAF6" w:themeFill="accent5" w:themeFillTint="33"/>
            <w:tcMar>
              <w:top w:w="0" w:type="dxa"/>
              <w:left w:w="108" w:type="dxa"/>
              <w:bottom w:w="0" w:type="dxa"/>
              <w:right w:w="108" w:type="dxa"/>
            </w:tcMar>
            <w:vAlign w:val="center"/>
            <w:hideMark/>
          </w:tcPr>
          <w:p w14:paraId="102589D3" w14:textId="77777777" w:rsidR="00024671" w:rsidRPr="00023E6A" w:rsidRDefault="00024671" w:rsidP="005E7FEB">
            <w:pPr>
              <w:spacing w:before="60" w:after="60" w:line="240" w:lineRule="auto"/>
              <w:ind w:left="57" w:right="57"/>
              <w:jc w:val="center"/>
              <w:rPr>
                <w:rFonts w:eastAsia="Times New Roman" w:cstheme="minorHAnsi"/>
                <w:b/>
                <w:bCs/>
                <w:color w:val="000000"/>
                <w:sz w:val="20"/>
                <w:szCs w:val="20"/>
                <w:lang w:eastAsia="es-ES"/>
              </w:rPr>
            </w:pPr>
            <w:r w:rsidRPr="00023E6A">
              <w:rPr>
                <w:rFonts w:eastAsia="Times New Roman" w:cstheme="minorHAnsi"/>
                <w:b/>
                <w:bCs/>
                <w:color w:val="000000"/>
                <w:sz w:val="20"/>
                <w:szCs w:val="20"/>
                <w:lang w:eastAsia="es-ES"/>
              </w:rPr>
              <w:t>Importe de Adjudicación (€)</w:t>
            </w:r>
          </w:p>
        </w:tc>
        <w:tc>
          <w:tcPr>
            <w:tcW w:w="2277" w:type="dxa"/>
            <w:shd w:val="clear" w:color="auto" w:fill="DEEAF6" w:themeFill="accent5" w:themeFillTint="33"/>
          </w:tcPr>
          <w:p w14:paraId="0B2521B2" w14:textId="77777777" w:rsidR="00024671" w:rsidRDefault="00024671" w:rsidP="005E7FEB">
            <w:pPr>
              <w:spacing w:before="60" w:after="60" w:line="240" w:lineRule="auto"/>
              <w:ind w:left="57" w:right="57"/>
              <w:jc w:val="center"/>
              <w:rPr>
                <w:rFonts w:eastAsia="Times New Roman" w:cstheme="minorHAnsi"/>
                <w:b/>
                <w:bCs/>
                <w:color w:val="000000"/>
                <w:sz w:val="20"/>
                <w:szCs w:val="20"/>
                <w:lang w:eastAsia="es-ES"/>
              </w:rPr>
            </w:pPr>
            <w:r w:rsidRPr="00023E6A">
              <w:rPr>
                <w:rFonts w:eastAsia="Times New Roman" w:cstheme="minorHAnsi"/>
                <w:b/>
                <w:bCs/>
                <w:color w:val="000000"/>
                <w:sz w:val="20"/>
                <w:szCs w:val="20"/>
                <w:lang w:eastAsia="es-ES"/>
              </w:rPr>
              <w:t>Presupuesto vigente</w:t>
            </w:r>
            <w:r>
              <w:rPr>
                <w:rFonts w:eastAsia="Times New Roman" w:cstheme="minorHAnsi"/>
                <w:b/>
                <w:bCs/>
                <w:color w:val="000000"/>
                <w:sz w:val="20"/>
                <w:szCs w:val="20"/>
                <w:lang w:eastAsia="es-ES"/>
              </w:rPr>
              <w:t xml:space="preserve"> (€)</w:t>
            </w:r>
            <w:r w:rsidRPr="00023E6A">
              <w:rPr>
                <w:rFonts w:eastAsia="Times New Roman" w:cstheme="minorHAnsi"/>
                <w:b/>
                <w:bCs/>
                <w:color w:val="000000"/>
                <w:sz w:val="20"/>
                <w:szCs w:val="20"/>
                <w:lang w:eastAsia="es-ES"/>
              </w:rPr>
              <w:t xml:space="preserve"> </w:t>
            </w:r>
          </w:p>
          <w:p w14:paraId="2A8A6C6D" w14:textId="77777777" w:rsidR="00024671" w:rsidRPr="00BC4083" w:rsidRDefault="00024671" w:rsidP="005E7FEB">
            <w:pPr>
              <w:spacing w:before="60" w:after="60" w:line="240" w:lineRule="auto"/>
              <w:ind w:left="57" w:right="57"/>
              <w:jc w:val="center"/>
              <w:rPr>
                <w:rFonts w:eastAsia="Times New Roman" w:cstheme="minorHAnsi"/>
                <w:b/>
                <w:bCs/>
                <w:color w:val="000000"/>
                <w:sz w:val="18"/>
                <w:szCs w:val="18"/>
                <w:lang w:eastAsia="es-ES"/>
              </w:rPr>
            </w:pPr>
            <w:r w:rsidRPr="00BC4083">
              <w:rPr>
                <w:rFonts w:eastAsia="Times New Roman" w:cstheme="minorHAnsi"/>
                <w:i/>
                <w:iCs/>
                <w:color w:val="000000"/>
                <w:sz w:val="18"/>
                <w:szCs w:val="18"/>
                <w:lang w:eastAsia="es-ES"/>
              </w:rPr>
              <w:t xml:space="preserve">(Importe facturado asociado al contrato resultado de las modificaciones </w:t>
            </w:r>
            <w:proofErr w:type="gramStart"/>
            <w:r w:rsidRPr="00BC4083">
              <w:rPr>
                <w:rFonts w:eastAsia="Times New Roman" w:cstheme="minorHAnsi"/>
                <w:i/>
                <w:iCs/>
                <w:color w:val="000000"/>
                <w:sz w:val="18"/>
                <w:szCs w:val="18"/>
                <w:lang w:eastAsia="es-ES"/>
              </w:rPr>
              <w:t>del mismo</w:t>
            </w:r>
            <w:proofErr w:type="gramEnd"/>
            <w:r w:rsidRPr="00BC4083">
              <w:rPr>
                <w:rFonts w:eastAsia="Times New Roman" w:cstheme="minorHAnsi"/>
                <w:i/>
                <w:iCs/>
                <w:color w:val="000000"/>
                <w:sz w:val="18"/>
                <w:szCs w:val="18"/>
                <w:lang w:eastAsia="es-ES"/>
              </w:rPr>
              <w:t>)</w:t>
            </w:r>
          </w:p>
        </w:tc>
      </w:tr>
      <w:tr w:rsidR="00024671" w:rsidRPr="007B5903" w14:paraId="3085B9C0" w14:textId="77777777" w:rsidTr="005E7FEB">
        <w:trPr>
          <w:trHeight w:val="239"/>
          <w:jc w:val="center"/>
        </w:trPr>
        <w:tc>
          <w:tcPr>
            <w:tcW w:w="1696" w:type="dxa"/>
            <w:vAlign w:val="center"/>
          </w:tcPr>
          <w:p w14:paraId="7533A3D5" w14:textId="77777777" w:rsidR="00024671" w:rsidRPr="007B124C" w:rsidRDefault="00024671" w:rsidP="005E7FEB">
            <w:pPr>
              <w:pStyle w:val="Compact"/>
              <w:rPr>
                <w:sz w:val="20"/>
                <w:szCs w:val="20"/>
                <w:lang w:val="es-ES"/>
              </w:rPr>
            </w:pPr>
          </w:p>
        </w:tc>
        <w:tc>
          <w:tcPr>
            <w:tcW w:w="1560" w:type="dxa"/>
            <w:vAlign w:val="center"/>
          </w:tcPr>
          <w:p w14:paraId="592116AB" w14:textId="77777777" w:rsidR="00024671" w:rsidRPr="007B124C" w:rsidRDefault="00024671" w:rsidP="005E7FEB">
            <w:pPr>
              <w:pStyle w:val="Compact"/>
              <w:rPr>
                <w:sz w:val="20"/>
                <w:szCs w:val="20"/>
                <w:lang w:val="es-ES"/>
              </w:rPr>
            </w:pPr>
          </w:p>
        </w:tc>
        <w:tc>
          <w:tcPr>
            <w:tcW w:w="2693" w:type="dxa"/>
            <w:tcMar>
              <w:top w:w="0" w:type="dxa"/>
              <w:left w:w="108" w:type="dxa"/>
              <w:bottom w:w="0" w:type="dxa"/>
              <w:right w:w="108" w:type="dxa"/>
            </w:tcMar>
            <w:vAlign w:val="center"/>
          </w:tcPr>
          <w:p w14:paraId="656F745D" w14:textId="77777777" w:rsidR="00024671" w:rsidRPr="007B124C" w:rsidRDefault="00024671" w:rsidP="005E7FEB">
            <w:pPr>
              <w:pStyle w:val="Compact"/>
              <w:rPr>
                <w:sz w:val="20"/>
                <w:szCs w:val="20"/>
                <w:lang w:val="es-ES"/>
              </w:rPr>
            </w:pPr>
          </w:p>
        </w:tc>
        <w:tc>
          <w:tcPr>
            <w:tcW w:w="1843" w:type="dxa"/>
            <w:tcMar>
              <w:top w:w="0" w:type="dxa"/>
              <w:left w:w="108" w:type="dxa"/>
              <w:bottom w:w="0" w:type="dxa"/>
              <w:right w:w="108" w:type="dxa"/>
            </w:tcMar>
            <w:vAlign w:val="center"/>
          </w:tcPr>
          <w:p w14:paraId="7FCFF03E" w14:textId="77777777" w:rsidR="00024671" w:rsidRPr="007B124C" w:rsidRDefault="00024671" w:rsidP="005E7FEB">
            <w:pPr>
              <w:pStyle w:val="Compact"/>
              <w:rPr>
                <w:sz w:val="20"/>
                <w:szCs w:val="20"/>
                <w:lang w:val="es-ES"/>
              </w:rPr>
            </w:pPr>
          </w:p>
        </w:tc>
        <w:tc>
          <w:tcPr>
            <w:tcW w:w="2277" w:type="dxa"/>
            <w:vAlign w:val="center"/>
          </w:tcPr>
          <w:p w14:paraId="67408045" w14:textId="77777777" w:rsidR="00024671" w:rsidRPr="007B124C" w:rsidRDefault="00024671" w:rsidP="005E7FEB">
            <w:pPr>
              <w:pStyle w:val="Compact"/>
              <w:rPr>
                <w:sz w:val="20"/>
                <w:szCs w:val="20"/>
                <w:lang w:val="es-ES"/>
              </w:rPr>
            </w:pPr>
          </w:p>
        </w:tc>
      </w:tr>
      <w:tr w:rsidR="00024671" w:rsidRPr="007B5903" w14:paraId="694614C7" w14:textId="77777777" w:rsidTr="005E7FEB">
        <w:trPr>
          <w:trHeight w:val="330"/>
          <w:jc w:val="center"/>
        </w:trPr>
        <w:tc>
          <w:tcPr>
            <w:tcW w:w="1696" w:type="dxa"/>
            <w:vAlign w:val="center"/>
          </w:tcPr>
          <w:p w14:paraId="1533B6B2" w14:textId="77777777" w:rsidR="00024671" w:rsidRPr="007B124C" w:rsidRDefault="00024671" w:rsidP="005E7FEB">
            <w:pPr>
              <w:pStyle w:val="Compact"/>
              <w:rPr>
                <w:sz w:val="20"/>
                <w:szCs w:val="20"/>
                <w:lang w:val="es-ES"/>
              </w:rPr>
            </w:pPr>
          </w:p>
        </w:tc>
        <w:tc>
          <w:tcPr>
            <w:tcW w:w="1560" w:type="dxa"/>
            <w:vAlign w:val="center"/>
          </w:tcPr>
          <w:p w14:paraId="7BF48A20" w14:textId="77777777" w:rsidR="00024671" w:rsidRPr="007B124C" w:rsidRDefault="00024671" w:rsidP="005E7FEB">
            <w:pPr>
              <w:pStyle w:val="Compact"/>
              <w:rPr>
                <w:sz w:val="20"/>
                <w:szCs w:val="20"/>
                <w:lang w:val="es-ES"/>
              </w:rPr>
            </w:pPr>
          </w:p>
        </w:tc>
        <w:tc>
          <w:tcPr>
            <w:tcW w:w="2693" w:type="dxa"/>
            <w:tcMar>
              <w:top w:w="0" w:type="dxa"/>
              <w:left w:w="108" w:type="dxa"/>
              <w:bottom w:w="0" w:type="dxa"/>
              <w:right w:w="108" w:type="dxa"/>
            </w:tcMar>
            <w:vAlign w:val="center"/>
          </w:tcPr>
          <w:p w14:paraId="6F63E80E" w14:textId="77777777" w:rsidR="00024671" w:rsidRPr="007B124C" w:rsidRDefault="00024671" w:rsidP="005E7FEB">
            <w:pPr>
              <w:pStyle w:val="Compact"/>
              <w:rPr>
                <w:sz w:val="20"/>
                <w:szCs w:val="20"/>
                <w:lang w:val="es-ES"/>
              </w:rPr>
            </w:pPr>
          </w:p>
        </w:tc>
        <w:tc>
          <w:tcPr>
            <w:tcW w:w="1843" w:type="dxa"/>
            <w:tcMar>
              <w:top w:w="0" w:type="dxa"/>
              <w:left w:w="108" w:type="dxa"/>
              <w:bottom w:w="0" w:type="dxa"/>
              <w:right w:w="108" w:type="dxa"/>
            </w:tcMar>
            <w:vAlign w:val="center"/>
          </w:tcPr>
          <w:p w14:paraId="66CA59CB" w14:textId="77777777" w:rsidR="00024671" w:rsidRPr="007B124C" w:rsidRDefault="00024671" w:rsidP="005E7FEB">
            <w:pPr>
              <w:pStyle w:val="Compact"/>
              <w:rPr>
                <w:sz w:val="20"/>
                <w:szCs w:val="20"/>
                <w:lang w:val="es-ES"/>
              </w:rPr>
            </w:pPr>
          </w:p>
        </w:tc>
        <w:tc>
          <w:tcPr>
            <w:tcW w:w="2277" w:type="dxa"/>
            <w:vAlign w:val="center"/>
          </w:tcPr>
          <w:p w14:paraId="7BE3B28F" w14:textId="77777777" w:rsidR="00024671" w:rsidRPr="007B124C" w:rsidRDefault="00024671" w:rsidP="005E7FEB">
            <w:pPr>
              <w:pStyle w:val="Compact"/>
              <w:rPr>
                <w:sz w:val="20"/>
                <w:szCs w:val="20"/>
                <w:lang w:val="es-ES"/>
              </w:rPr>
            </w:pPr>
          </w:p>
        </w:tc>
      </w:tr>
      <w:tr w:rsidR="00024671" w:rsidRPr="007B5903" w14:paraId="75B4D2EA" w14:textId="77777777" w:rsidTr="005E7FEB">
        <w:trPr>
          <w:trHeight w:val="264"/>
          <w:jc w:val="center"/>
        </w:trPr>
        <w:tc>
          <w:tcPr>
            <w:tcW w:w="1696" w:type="dxa"/>
            <w:vAlign w:val="center"/>
          </w:tcPr>
          <w:p w14:paraId="409807CF" w14:textId="77777777" w:rsidR="00024671" w:rsidRPr="007B124C" w:rsidRDefault="00024671" w:rsidP="005E7FEB">
            <w:pPr>
              <w:pStyle w:val="Compact"/>
              <w:rPr>
                <w:sz w:val="20"/>
                <w:szCs w:val="20"/>
                <w:lang w:val="es-ES"/>
              </w:rPr>
            </w:pPr>
          </w:p>
        </w:tc>
        <w:tc>
          <w:tcPr>
            <w:tcW w:w="1560" w:type="dxa"/>
            <w:vAlign w:val="center"/>
          </w:tcPr>
          <w:p w14:paraId="23707129" w14:textId="77777777" w:rsidR="00024671" w:rsidRPr="007B124C" w:rsidRDefault="00024671" w:rsidP="005E7FEB">
            <w:pPr>
              <w:pStyle w:val="Compact"/>
              <w:rPr>
                <w:sz w:val="20"/>
                <w:szCs w:val="20"/>
                <w:lang w:val="es-ES"/>
              </w:rPr>
            </w:pPr>
          </w:p>
        </w:tc>
        <w:tc>
          <w:tcPr>
            <w:tcW w:w="2693" w:type="dxa"/>
            <w:tcMar>
              <w:top w:w="0" w:type="dxa"/>
              <w:left w:w="108" w:type="dxa"/>
              <w:bottom w:w="0" w:type="dxa"/>
              <w:right w:w="108" w:type="dxa"/>
            </w:tcMar>
            <w:vAlign w:val="center"/>
          </w:tcPr>
          <w:p w14:paraId="2BB1E705" w14:textId="77777777" w:rsidR="00024671" w:rsidRPr="007B124C" w:rsidRDefault="00024671" w:rsidP="005E7FEB">
            <w:pPr>
              <w:pStyle w:val="Compact"/>
              <w:rPr>
                <w:sz w:val="20"/>
                <w:szCs w:val="20"/>
                <w:lang w:val="es-ES"/>
              </w:rPr>
            </w:pPr>
          </w:p>
        </w:tc>
        <w:tc>
          <w:tcPr>
            <w:tcW w:w="1843" w:type="dxa"/>
            <w:tcMar>
              <w:top w:w="0" w:type="dxa"/>
              <w:left w:w="108" w:type="dxa"/>
              <w:bottom w:w="0" w:type="dxa"/>
              <w:right w:w="108" w:type="dxa"/>
            </w:tcMar>
            <w:vAlign w:val="center"/>
          </w:tcPr>
          <w:p w14:paraId="62F87C56" w14:textId="77777777" w:rsidR="00024671" w:rsidRPr="007B124C" w:rsidRDefault="00024671" w:rsidP="005E7FEB">
            <w:pPr>
              <w:pStyle w:val="Compact"/>
              <w:rPr>
                <w:sz w:val="20"/>
                <w:szCs w:val="20"/>
                <w:lang w:val="es-ES"/>
              </w:rPr>
            </w:pPr>
          </w:p>
        </w:tc>
        <w:tc>
          <w:tcPr>
            <w:tcW w:w="2277" w:type="dxa"/>
            <w:vAlign w:val="center"/>
          </w:tcPr>
          <w:p w14:paraId="71C6E10E" w14:textId="77777777" w:rsidR="00024671" w:rsidRPr="007B124C" w:rsidRDefault="00024671" w:rsidP="005E7FEB">
            <w:pPr>
              <w:pStyle w:val="Compact"/>
              <w:rPr>
                <w:sz w:val="20"/>
                <w:szCs w:val="20"/>
                <w:lang w:val="es-ES"/>
              </w:rPr>
            </w:pPr>
          </w:p>
        </w:tc>
      </w:tr>
      <w:tr w:rsidR="00024671" w:rsidRPr="007B5903" w14:paraId="240835CE" w14:textId="77777777" w:rsidTr="005E7FEB">
        <w:trPr>
          <w:trHeight w:val="424"/>
          <w:jc w:val="center"/>
        </w:trPr>
        <w:tc>
          <w:tcPr>
            <w:tcW w:w="5949" w:type="dxa"/>
            <w:gridSpan w:val="3"/>
            <w:shd w:val="clear" w:color="auto" w:fill="A5A5A5" w:themeFill="accent3"/>
            <w:vAlign w:val="center"/>
          </w:tcPr>
          <w:p w14:paraId="350C4C86" w14:textId="77777777" w:rsidR="00024671" w:rsidRPr="00023E6A" w:rsidRDefault="00024671" w:rsidP="005E7FEB">
            <w:pPr>
              <w:pStyle w:val="Compact"/>
              <w:ind w:right="57"/>
              <w:jc w:val="right"/>
              <w:rPr>
                <w:b/>
                <w:bCs/>
                <w:color w:val="FFFFFF" w:themeColor="background1"/>
                <w:sz w:val="20"/>
                <w:szCs w:val="20"/>
              </w:rPr>
            </w:pPr>
            <w:r w:rsidRPr="00023E6A">
              <w:rPr>
                <w:b/>
                <w:bCs/>
                <w:sz w:val="20"/>
                <w:szCs w:val="20"/>
                <w:lang w:val="es-ES"/>
              </w:rPr>
              <w:t>TOTAL</w:t>
            </w:r>
            <w:r>
              <w:rPr>
                <w:b/>
                <w:bCs/>
                <w:sz w:val="20"/>
                <w:szCs w:val="20"/>
                <w:lang w:val="es-ES"/>
              </w:rPr>
              <w:t xml:space="preserve"> </w:t>
            </w:r>
          </w:p>
        </w:tc>
        <w:tc>
          <w:tcPr>
            <w:tcW w:w="1843" w:type="dxa"/>
            <w:shd w:val="clear" w:color="auto" w:fill="A5A5A5" w:themeFill="accent3"/>
            <w:tcMar>
              <w:top w:w="0" w:type="dxa"/>
              <w:left w:w="108" w:type="dxa"/>
              <w:bottom w:w="0" w:type="dxa"/>
              <w:right w:w="108" w:type="dxa"/>
            </w:tcMar>
            <w:vAlign w:val="center"/>
          </w:tcPr>
          <w:p w14:paraId="33E091B6" w14:textId="77777777" w:rsidR="00024671" w:rsidRPr="00023E6A" w:rsidRDefault="00024671" w:rsidP="005E7FEB">
            <w:pPr>
              <w:pStyle w:val="Compact"/>
              <w:rPr>
                <w:b/>
                <w:bCs/>
                <w:color w:val="FFFFFF" w:themeColor="background1"/>
                <w:sz w:val="20"/>
                <w:szCs w:val="20"/>
              </w:rPr>
            </w:pPr>
          </w:p>
        </w:tc>
        <w:tc>
          <w:tcPr>
            <w:tcW w:w="2277" w:type="dxa"/>
            <w:shd w:val="clear" w:color="auto" w:fill="A5A5A5" w:themeFill="accent3"/>
            <w:vAlign w:val="center"/>
          </w:tcPr>
          <w:p w14:paraId="4942D593" w14:textId="77777777" w:rsidR="00024671" w:rsidRPr="00023E6A" w:rsidRDefault="00024671" w:rsidP="005E7FEB">
            <w:pPr>
              <w:pStyle w:val="Compact"/>
              <w:rPr>
                <w:b/>
                <w:bCs/>
                <w:color w:val="FFFFFF" w:themeColor="background1"/>
                <w:sz w:val="20"/>
                <w:szCs w:val="20"/>
              </w:rPr>
            </w:pPr>
          </w:p>
        </w:tc>
      </w:tr>
    </w:tbl>
    <w:p w14:paraId="5CF811EF" w14:textId="77777777" w:rsidR="00024671" w:rsidRDefault="00024671" w:rsidP="00242016"/>
    <w:p w14:paraId="40A5B6B4" w14:textId="52B13771" w:rsidR="002B5670" w:rsidRPr="001724C4" w:rsidRDefault="002B5670" w:rsidP="00431FF2">
      <w:pPr>
        <w:pStyle w:val="Ttulo1"/>
        <w:jc w:val="both"/>
      </w:pPr>
      <w:r w:rsidRPr="001724C4">
        <w:t>CUMPLIMIENTO DE LOS REQUISITOS TÉCNICOS</w:t>
      </w:r>
      <w:r w:rsidR="00C60BAE">
        <w:t xml:space="preserve">, ENERGÉTICOS Y </w:t>
      </w:r>
      <w:r w:rsidRPr="001724C4">
        <w:t>AMBIENTAL</w:t>
      </w:r>
      <w:r w:rsidR="00C60BAE">
        <w:t>ES</w:t>
      </w:r>
    </w:p>
    <w:p w14:paraId="305EE6AB" w14:textId="5C4556CB" w:rsidR="002B5670" w:rsidRPr="001724C4" w:rsidRDefault="00E24341" w:rsidP="00431FF2">
      <w:pPr>
        <w:pStyle w:val="Prrafodelista"/>
        <w:spacing w:afterLines="100" w:after="240"/>
        <w:ind w:left="0"/>
        <w:jc w:val="both"/>
        <w:rPr>
          <w:rFonts w:cstheme="minorHAnsi"/>
        </w:rPr>
      </w:pPr>
      <w:r w:rsidRPr="001724C4">
        <w:rPr>
          <w:rFonts w:cstheme="minorHAnsi"/>
        </w:rPr>
        <w:t xml:space="preserve">Rellenar, </w:t>
      </w:r>
      <w:r w:rsidR="00E727FF" w:rsidRPr="001724C4">
        <w:rPr>
          <w:rFonts w:cstheme="minorHAnsi"/>
        </w:rPr>
        <w:t>siguiendo el modelo apropiado para cada medida que se encuentra al final de este Anexo</w:t>
      </w:r>
      <w:r w:rsidR="007B3739" w:rsidRPr="001724C4">
        <w:rPr>
          <w:rFonts w:cstheme="minorHAnsi"/>
        </w:rPr>
        <w:t>.</w:t>
      </w:r>
    </w:p>
    <w:p w14:paraId="43C3E857" w14:textId="77777777" w:rsidR="002B5670" w:rsidRPr="001724C4" w:rsidRDefault="002B5670" w:rsidP="00431FF2">
      <w:pPr>
        <w:pStyle w:val="Prrafodelista"/>
        <w:autoSpaceDE w:val="0"/>
        <w:autoSpaceDN w:val="0"/>
        <w:adjustRightInd w:val="0"/>
        <w:spacing w:after="0" w:line="240" w:lineRule="auto"/>
        <w:ind w:left="972"/>
        <w:jc w:val="both"/>
        <w:rPr>
          <w:rFonts w:eastAsia="Times New Roman" w:cstheme="minorHAnsi"/>
          <w:b/>
          <w:lang w:eastAsia="es-ES"/>
        </w:rPr>
      </w:pPr>
    </w:p>
    <w:tbl>
      <w:tblPr>
        <w:tblStyle w:val="Tablaconcuadrcula"/>
        <w:tblW w:w="10064" w:type="dxa"/>
        <w:tblInd w:w="-5" w:type="dxa"/>
        <w:tblLook w:val="04A0" w:firstRow="1" w:lastRow="0" w:firstColumn="1" w:lastColumn="0" w:noHBand="0" w:noVBand="1"/>
      </w:tblPr>
      <w:tblGrid>
        <w:gridCol w:w="8789"/>
        <w:gridCol w:w="1275"/>
      </w:tblGrid>
      <w:tr w:rsidR="00C60BAE" w:rsidRPr="001724C4" w14:paraId="5FDD8F3B" w14:textId="77777777" w:rsidTr="00A44B3D">
        <w:tc>
          <w:tcPr>
            <w:tcW w:w="8789" w:type="dxa"/>
            <w:shd w:val="clear" w:color="auto" w:fill="F2F2F2" w:themeFill="background1" w:themeFillShade="F2"/>
            <w:vAlign w:val="center"/>
          </w:tcPr>
          <w:p w14:paraId="11632947" w14:textId="6E463216" w:rsidR="00C60BAE" w:rsidRPr="00F16CD0" w:rsidRDefault="00C60BAE" w:rsidP="0059602F">
            <w:pPr>
              <w:spacing w:before="120" w:after="120"/>
              <w:rPr>
                <w:rFonts w:asciiTheme="minorHAnsi" w:hAnsiTheme="minorHAnsi" w:cstheme="minorHAnsi"/>
                <w:b/>
              </w:rPr>
            </w:pPr>
            <w:r w:rsidRPr="00290622">
              <w:rPr>
                <w:rFonts w:asciiTheme="minorHAnsi" w:hAnsiTheme="minorHAnsi" w:cstheme="minorHAnsi"/>
                <w:b/>
              </w:rPr>
              <w:t xml:space="preserve">Las actuaciones cumplen con </w:t>
            </w:r>
            <w:r>
              <w:rPr>
                <w:rFonts w:asciiTheme="minorHAnsi" w:hAnsiTheme="minorHAnsi" w:cstheme="minorHAnsi"/>
                <w:b/>
              </w:rPr>
              <w:t>los r</w:t>
            </w:r>
            <w:r w:rsidRPr="00664801">
              <w:rPr>
                <w:rFonts w:asciiTheme="minorHAnsi" w:hAnsiTheme="minorHAnsi" w:cstheme="minorHAnsi"/>
                <w:b/>
              </w:rPr>
              <w:t>equisitos técnicos, energéticos y ambientales</w:t>
            </w:r>
            <w:r>
              <w:rPr>
                <w:rFonts w:asciiTheme="minorHAnsi" w:hAnsiTheme="minorHAnsi" w:cstheme="minorHAnsi"/>
                <w:b/>
              </w:rPr>
              <w:t xml:space="preserve"> y en particular:</w:t>
            </w:r>
          </w:p>
        </w:tc>
        <w:tc>
          <w:tcPr>
            <w:tcW w:w="1275" w:type="dxa"/>
            <w:shd w:val="clear" w:color="auto" w:fill="F2F2F2" w:themeFill="background1" w:themeFillShade="F2"/>
            <w:vAlign w:val="center"/>
          </w:tcPr>
          <w:p w14:paraId="24335200" w14:textId="77777777" w:rsidR="00C60BAE" w:rsidRPr="00F16CD0" w:rsidRDefault="00C60BAE" w:rsidP="0059602F">
            <w:pPr>
              <w:spacing w:before="120" w:after="120"/>
              <w:jc w:val="center"/>
              <w:rPr>
                <w:rFonts w:asciiTheme="minorHAnsi" w:hAnsiTheme="minorHAnsi" w:cstheme="minorHAnsi"/>
                <w:b/>
              </w:rPr>
            </w:pPr>
            <w:r w:rsidRPr="00F16CD0">
              <w:rPr>
                <w:rFonts w:asciiTheme="minorHAnsi" w:hAnsiTheme="minorHAnsi" w:cstheme="minorHAnsi"/>
                <w:b/>
              </w:rPr>
              <w:t>SÍ/NO</w:t>
            </w:r>
            <w:r>
              <w:rPr>
                <w:rFonts w:asciiTheme="minorHAnsi" w:hAnsiTheme="minorHAnsi" w:cstheme="minorHAnsi"/>
                <w:b/>
              </w:rPr>
              <w:t>/No procede</w:t>
            </w:r>
          </w:p>
        </w:tc>
      </w:tr>
      <w:tr w:rsidR="00C60BAE" w:rsidRPr="001724C4" w14:paraId="70BC3F09" w14:textId="77777777" w:rsidTr="003B2AA4">
        <w:tc>
          <w:tcPr>
            <w:tcW w:w="8789" w:type="dxa"/>
            <w:tcBorders>
              <w:bottom w:val="single" w:sz="4" w:space="0" w:color="auto"/>
            </w:tcBorders>
          </w:tcPr>
          <w:p w14:paraId="51CCC457" w14:textId="3CDFC2E3" w:rsidR="00C60BAE" w:rsidRPr="00F16CD0" w:rsidRDefault="00C60BAE" w:rsidP="0059602F">
            <w:pPr>
              <w:spacing w:before="120" w:after="120"/>
              <w:jc w:val="both"/>
              <w:rPr>
                <w:rFonts w:asciiTheme="minorHAnsi" w:hAnsiTheme="minorHAnsi" w:cstheme="minorHAnsi"/>
              </w:rPr>
            </w:pPr>
            <w:r w:rsidRPr="00FB159E">
              <w:rPr>
                <w:rFonts w:asciiTheme="minorHAnsi" w:hAnsiTheme="minorHAnsi" w:cstheme="minorHAnsi"/>
              </w:rPr>
              <w:t>La actuación cumpl</w:t>
            </w:r>
            <w:r>
              <w:rPr>
                <w:rFonts w:asciiTheme="minorHAnsi" w:hAnsiTheme="minorHAnsi" w:cstheme="minorHAnsi"/>
              </w:rPr>
              <w:t>e</w:t>
            </w:r>
            <w:r w:rsidRPr="00FB159E">
              <w:rPr>
                <w:rFonts w:asciiTheme="minorHAnsi" w:hAnsiTheme="minorHAnsi" w:cstheme="minorHAnsi"/>
              </w:rPr>
              <w:t xml:space="preserve"> con la legislación vigente que le </w:t>
            </w:r>
            <w:r>
              <w:rPr>
                <w:rFonts w:asciiTheme="minorHAnsi" w:hAnsiTheme="minorHAnsi" w:cstheme="minorHAnsi"/>
              </w:rPr>
              <w:t>es</w:t>
            </w:r>
            <w:r w:rsidRPr="00FB159E">
              <w:rPr>
                <w:rFonts w:asciiTheme="minorHAnsi" w:hAnsiTheme="minorHAnsi" w:cstheme="minorHAnsi"/>
              </w:rPr>
              <w:t xml:space="preserve"> de aplicación.</w:t>
            </w:r>
          </w:p>
        </w:tc>
        <w:tc>
          <w:tcPr>
            <w:tcW w:w="1275" w:type="dxa"/>
            <w:tcBorders>
              <w:bottom w:val="single" w:sz="4" w:space="0" w:color="auto"/>
            </w:tcBorders>
            <w:vAlign w:val="center"/>
          </w:tcPr>
          <w:p w14:paraId="37952BC0" w14:textId="77777777" w:rsidR="00C60BAE" w:rsidRPr="00F16CD0" w:rsidRDefault="00C60BAE" w:rsidP="0059602F">
            <w:pPr>
              <w:spacing w:before="120" w:after="120"/>
              <w:jc w:val="center"/>
              <w:rPr>
                <w:rFonts w:asciiTheme="minorHAnsi" w:hAnsiTheme="minorHAnsi" w:cstheme="minorHAnsi"/>
              </w:rPr>
            </w:pPr>
            <w:r w:rsidRPr="00FB159E">
              <w:rPr>
                <w:rFonts w:asciiTheme="minorHAnsi" w:hAnsiTheme="minorHAnsi"/>
              </w:rPr>
              <w:t>SÍ/NO/No procede</w:t>
            </w:r>
          </w:p>
        </w:tc>
      </w:tr>
      <w:tr w:rsidR="00C60BAE" w:rsidRPr="001724C4" w14:paraId="58FF4DC4" w14:textId="77777777" w:rsidTr="003B2AA4">
        <w:tc>
          <w:tcPr>
            <w:tcW w:w="8789" w:type="dxa"/>
            <w:tcBorders>
              <w:bottom w:val="single" w:sz="4" w:space="0" w:color="auto"/>
            </w:tcBorders>
          </w:tcPr>
          <w:p w14:paraId="00CB37C1" w14:textId="2CA05B7F" w:rsidR="00C60BAE" w:rsidRDefault="00C60BAE" w:rsidP="0059602F">
            <w:pPr>
              <w:spacing w:before="120" w:after="120"/>
              <w:jc w:val="both"/>
              <w:rPr>
                <w:rFonts w:cstheme="minorHAnsi"/>
              </w:rPr>
            </w:pPr>
            <w:r>
              <w:rPr>
                <w:rFonts w:asciiTheme="minorHAnsi" w:hAnsiTheme="minorHAnsi" w:cstheme="minorHAnsi"/>
              </w:rPr>
              <w:t>Las actuaciones consiguen</w:t>
            </w:r>
            <w:r w:rsidRPr="00343B35">
              <w:rPr>
                <w:rFonts w:asciiTheme="minorHAnsi" w:hAnsiTheme="minorHAnsi" w:cstheme="minorHAnsi"/>
              </w:rPr>
              <w:t xml:space="preserve"> un ahorro energético mínimo de un 5 % respecto a la situación de partida</w:t>
            </w:r>
            <w:r>
              <w:rPr>
                <w:rFonts w:asciiTheme="minorHAnsi" w:hAnsiTheme="minorHAnsi" w:cstheme="minorHAnsi"/>
              </w:rPr>
              <w:t>,</w:t>
            </w:r>
            <w:r>
              <w:t xml:space="preserve"> </w:t>
            </w:r>
            <w:r w:rsidRPr="00FB159E">
              <w:rPr>
                <w:rFonts w:asciiTheme="minorHAnsi" w:hAnsiTheme="minorHAnsi" w:cstheme="minorHAnsi"/>
              </w:rPr>
              <w:t>por el cambio modal producido sumado, en su caso, al efecto de las actuaciones complementarias</w:t>
            </w:r>
            <w:r>
              <w:rPr>
                <w:rStyle w:val="Refdenotaalpie"/>
                <w:rFonts w:asciiTheme="minorHAnsi" w:hAnsiTheme="minorHAnsi" w:cstheme="minorHAnsi"/>
              </w:rPr>
              <w:footnoteReference w:id="4"/>
            </w:r>
            <w:r w:rsidRPr="00FB159E">
              <w:rPr>
                <w:rFonts w:asciiTheme="minorHAnsi" w:hAnsiTheme="minorHAnsi" w:cstheme="minorHAnsi"/>
              </w:rPr>
              <w:t>.</w:t>
            </w:r>
            <w:r>
              <w:rPr>
                <w:rFonts w:asciiTheme="minorHAnsi" w:hAnsiTheme="minorHAnsi" w:cstheme="minorHAnsi"/>
              </w:rPr>
              <w:t xml:space="preserve"> </w:t>
            </w:r>
          </w:p>
        </w:tc>
        <w:tc>
          <w:tcPr>
            <w:tcW w:w="1275" w:type="dxa"/>
            <w:tcBorders>
              <w:bottom w:val="single" w:sz="4" w:space="0" w:color="auto"/>
            </w:tcBorders>
            <w:vAlign w:val="center"/>
          </w:tcPr>
          <w:p w14:paraId="0F26A7C8" w14:textId="77777777" w:rsidR="00C60BAE" w:rsidRPr="00FB159E" w:rsidRDefault="00C60BAE" w:rsidP="0059602F">
            <w:pPr>
              <w:spacing w:before="120" w:after="120"/>
              <w:jc w:val="center"/>
            </w:pPr>
            <w:r w:rsidRPr="00FB159E">
              <w:rPr>
                <w:rFonts w:asciiTheme="minorHAnsi" w:hAnsiTheme="minorHAnsi"/>
              </w:rPr>
              <w:t>SÍ/NO/No procede</w:t>
            </w:r>
          </w:p>
        </w:tc>
      </w:tr>
      <w:tr w:rsidR="00C60BAE" w:rsidRPr="001724C4" w14:paraId="7B394411" w14:textId="77777777" w:rsidTr="00A44B3D">
        <w:tc>
          <w:tcPr>
            <w:tcW w:w="8789" w:type="dxa"/>
            <w:tcBorders>
              <w:bottom w:val="single" w:sz="4" w:space="0" w:color="auto"/>
              <w:right w:val="nil"/>
            </w:tcBorders>
            <w:shd w:val="clear" w:color="auto" w:fill="F2F2F2" w:themeFill="background1" w:themeFillShade="F2"/>
          </w:tcPr>
          <w:p w14:paraId="555740B1" w14:textId="691E1411" w:rsidR="00C60BAE" w:rsidRPr="008821EA" w:rsidRDefault="00C60BAE" w:rsidP="0059602F">
            <w:pPr>
              <w:spacing w:before="120" w:after="120"/>
              <w:jc w:val="both"/>
              <w:rPr>
                <w:rFonts w:asciiTheme="minorHAnsi" w:hAnsiTheme="minorHAnsi" w:cstheme="minorHAnsi"/>
                <w:u w:val="single"/>
              </w:rPr>
            </w:pPr>
            <w:r w:rsidRPr="008821EA">
              <w:rPr>
                <w:rFonts w:asciiTheme="minorHAnsi" w:hAnsiTheme="minorHAnsi" w:cstheme="minorHAnsi"/>
                <w:u w:val="single"/>
              </w:rPr>
              <w:t>En casos de sustitución o adquisición de vehículos:</w:t>
            </w:r>
          </w:p>
        </w:tc>
        <w:tc>
          <w:tcPr>
            <w:tcW w:w="1275" w:type="dxa"/>
            <w:tcBorders>
              <w:left w:val="nil"/>
              <w:bottom w:val="single" w:sz="4" w:space="0" w:color="auto"/>
            </w:tcBorders>
            <w:shd w:val="clear" w:color="auto" w:fill="F2F2F2" w:themeFill="background1" w:themeFillShade="F2"/>
            <w:vAlign w:val="center"/>
          </w:tcPr>
          <w:p w14:paraId="0F59986D" w14:textId="77777777" w:rsidR="00C60BAE" w:rsidRPr="00F16CD0" w:rsidRDefault="00C60BAE" w:rsidP="0059602F">
            <w:pPr>
              <w:spacing w:before="120" w:after="120"/>
              <w:jc w:val="center"/>
              <w:rPr>
                <w:rFonts w:asciiTheme="minorHAnsi" w:hAnsiTheme="minorHAnsi" w:cstheme="minorHAnsi"/>
              </w:rPr>
            </w:pPr>
          </w:p>
        </w:tc>
      </w:tr>
      <w:tr w:rsidR="00C60BAE" w:rsidRPr="001724C4" w14:paraId="03BDA0D4" w14:textId="77777777" w:rsidTr="003B2AA4">
        <w:tc>
          <w:tcPr>
            <w:tcW w:w="8789" w:type="dxa"/>
            <w:tcBorders>
              <w:top w:val="single" w:sz="4" w:space="0" w:color="auto"/>
              <w:bottom w:val="single" w:sz="4" w:space="0" w:color="auto"/>
            </w:tcBorders>
          </w:tcPr>
          <w:p w14:paraId="5EF54266" w14:textId="77777777" w:rsidR="00C60BAE" w:rsidRDefault="00C60BAE" w:rsidP="0059602F">
            <w:pPr>
              <w:spacing w:before="120" w:after="120"/>
              <w:ind w:left="319"/>
              <w:jc w:val="both"/>
              <w:rPr>
                <w:rFonts w:cstheme="minorHAnsi"/>
              </w:rPr>
            </w:pPr>
            <w:r>
              <w:rPr>
                <w:rFonts w:asciiTheme="minorHAnsi" w:hAnsiTheme="minorHAnsi" w:cstheme="minorHAnsi"/>
              </w:rPr>
              <w:t xml:space="preserve"> </w:t>
            </w:r>
            <w:r w:rsidRPr="00FB159E">
              <w:rPr>
                <w:rFonts w:asciiTheme="minorHAnsi" w:hAnsiTheme="minorHAnsi" w:cstheme="minorHAnsi"/>
              </w:rPr>
              <w:t xml:space="preserve">1.º </w:t>
            </w:r>
            <w:r>
              <w:rPr>
                <w:rFonts w:asciiTheme="minorHAnsi" w:hAnsiTheme="minorHAnsi" w:cstheme="minorHAnsi"/>
              </w:rPr>
              <w:t>L</w:t>
            </w:r>
            <w:r w:rsidRPr="00FB159E">
              <w:rPr>
                <w:rFonts w:asciiTheme="minorHAnsi" w:hAnsiTheme="minorHAnsi" w:cstheme="minorHAnsi"/>
              </w:rPr>
              <w:t xml:space="preserve">a sustitución de los vehículos existentes o la dotación de nuevos vehículos para flotas de la entidad local </w:t>
            </w:r>
            <w:r>
              <w:rPr>
                <w:rFonts w:asciiTheme="minorHAnsi" w:hAnsiTheme="minorHAnsi" w:cstheme="minorHAnsi"/>
              </w:rPr>
              <w:t xml:space="preserve">se ha producido </w:t>
            </w:r>
            <w:r w:rsidRPr="00FB159E">
              <w:rPr>
                <w:rFonts w:asciiTheme="minorHAnsi" w:hAnsiTheme="minorHAnsi" w:cstheme="minorHAnsi"/>
              </w:rPr>
              <w:t>por la adquisición directa de vehículos eléctricos enchufables nuevos, matriculados por primera vez en España a nombre de la entidad local.</w:t>
            </w:r>
          </w:p>
        </w:tc>
        <w:tc>
          <w:tcPr>
            <w:tcW w:w="1275" w:type="dxa"/>
            <w:tcBorders>
              <w:top w:val="single" w:sz="4" w:space="0" w:color="auto"/>
            </w:tcBorders>
            <w:vAlign w:val="center"/>
          </w:tcPr>
          <w:p w14:paraId="02013793" w14:textId="77777777" w:rsidR="00C60BAE" w:rsidRPr="00F16CD0" w:rsidRDefault="00C60BAE" w:rsidP="0059602F">
            <w:pPr>
              <w:spacing w:before="120" w:after="120"/>
              <w:jc w:val="center"/>
            </w:pPr>
            <w:r w:rsidRPr="00FB159E">
              <w:rPr>
                <w:rFonts w:asciiTheme="minorHAnsi" w:hAnsiTheme="minorHAnsi"/>
              </w:rPr>
              <w:t>SÍ/NO/No procede</w:t>
            </w:r>
          </w:p>
        </w:tc>
      </w:tr>
      <w:tr w:rsidR="00C60BAE" w:rsidRPr="001724C4" w14:paraId="781AA456" w14:textId="77777777" w:rsidTr="003B2AA4">
        <w:tc>
          <w:tcPr>
            <w:tcW w:w="8789" w:type="dxa"/>
            <w:tcBorders>
              <w:top w:val="single" w:sz="4" w:space="0" w:color="auto"/>
              <w:bottom w:val="single" w:sz="4" w:space="0" w:color="auto"/>
            </w:tcBorders>
          </w:tcPr>
          <w:p w14:paraId="1CCF8EC1" w14:textId="77777777" w:rsidR="00C60BAE" w:rsidRDefault="00C60BAE" w:rsidP="0059602F">
            <w:pPr>
              <w:spacing w:before="120" w:after="120"/>
              <w:ind w:left="319"/>
              <w:jc w:val="both"/>
              <w:rPr>
                <w:rFonts w:cstheme="minorHAnsi"/>
              </w:rPr>
            </w:pPr>
            <w:r w:rsidRPr="00FB159E">
              <w:rPr>
                <w:rFonts w:asciiTheme="minorHAnsi" w:hAnsiTheme="minorHAnsi" w:cstheme="minorHAnsi"/>
              </w:rPr>
              <w:t>2.º Los nuevos vehículos s</w:t>
            </w:r>
            <w:r>
              <w:rPr>
                <w:rFonts w:asciiTheme="minorHAnsi" w:hAnsiTheme="minorHAnsi" w:cstheme="minorHAnsi"/>
              </w:rPr>
              <w:t>on</w:t>
            </w:r>
            <w:r w:rsidRPr="00FB159E">
              <w:rPr>
                <w:rFonts w:asciiTheme="minorHAnsi" w:hAnsiTheme="minorHAnsi" w:cstheme="minorHAnsi"/>
              </w:rPr>
              <w:t xml:space="preserve"> eléctricos enchufables y su clasificación de acuerdo con la actual catalogación de la Dirección General de Tráfico (DGT) </w:t>
            </w:r>
            <w:r>
              <w:rPr>
                <w:rFonts w:asciiTheme="minorHAnsi" w:hAnsiTheme="minorHAnsi" w:cstheme="minorHAnsi"/>
              </w:rPr>
              <w:t>es</w:t>
            </w:r>
            <w:r w:rsidRPr="00FB159E">
              <w:rPr>
                <w:rFonts w:asciiTheme="minorHAnsi" w:hAnsiTheme="minorHAnsi" w:cstheme="minorHAnsi"/>
              </w:rPr>
              <w:t xml:space="preserve"> la equivalente a la vigente etiqueta ambiental «Cero Emisiones».</w:t>
            </w:r>
          </w:p>
        </w:tc>
        <w:tc>
          <w:tcPr>
            <w:tcW w:w="1275" w:type="dxa"/>
            <w:tcBorders>
              <w:bottom w:val="single" w:sz="4" w:space="0" w:color="auto"/>
            </w:tcBorders>
            <w:vAlign w:val="center"/>
          </w:tcPr>
          <w:p w14:paraId="61A45340" w14:textId="77777777" w:rsidR="00C60BAE" w:rsidRPr="00F16CD0" w:rsidRDefault="00C60BAE" w:rsidP="0059602F">
            <w:pPr>
              <w:spacing w:before="120" w:after="120"/>
              <w:jc w:val="center"/>
            </w:pPr>
            <w:r w:rsidRPr="00FB159E">
              <w:rPr>
                <w:rFonts w:asciiTheme="minorHAnsi" w:hAnsiTheme="minorHAnsi"/>
              </w:rPr>
              <w:t>SÍ/NO/No procede</w:t>
            </w:r>
          </w:p>
        </w:tc>
      </w:tr>
      <w:tr w:rsidR="00C60BAE" w:rsidRPr="001724C4" w14:paraId="76D99A25" w14:textId="77777777" w:rsidTr="00A44B3D">
        <w:tc>
          <w:tcPr>
            <w:tcW w:w="8789" w:type="dxa"/>
            <w:tcBorders>
              <w:top w:val="single" w:sz="4" w:space="0" w:color="auto"/>
              <w:bottom w:val="single" w:sz="4" w:space="0" w:color="auto"/>
              <w:right w:val="nil"/>
            </w:tcBorders>
            <w:shd w:val="clear" w:color="auto" w:fill="F2F2F2" w:themeFill="background1" w:themeFillShade="F2"/>
          </w:tcPr>
          <w:p w14:paraId="311F76EC" w14:textId="3A10F03B" w:rsidR="00C60BAE" w:rsidRPr="008821EA" w:rsidRDefault="00C60BAE" w:rsidP="0059602F">
            <w:pPr>
              <w:spacing w:before="120" w:after="120"/>
              <w:jc w:val="both"/>
              <w:rPr>
                <w:rFonts w:cstheme="minorHAnsi"/>
                <w:u w:val="single"/>
              </w:rPr>
            </w:pPr>
            <w:r w:rsidRPr="008821EA">
              <w:rPr>
                <w:rFonts w:asciiTheme="minorHAnsi" w:hAnsiTheme="minorHAnsi" w:cstheme="minorHAnsi"/>
                <w:u w:val="single"/>
              </w:rPr>
              <w:lastRenderedPageBreak/>
              <w:t>En casos de infraestructura de recarga de vehículos eléctricos:</w:t>
            </w:r>
          </w:p>
        </w:tc>
        <w:tc>
          <w:tcPr>
            <w:tcW w:w="1275" w:type="dxa"/>
            <w:tcBorders>
              <w:left w:val="nil"/>
              <w:bottom w:val="single" w:sz="4" w:space="0" w:color="auto"/>
            </w:tcBorders>
            <w:shd w:val="clear" w:color="auto" w:fill="F2F2F2" w:themeFill="background1" w:themeFillShade="F2"/>
            <w:vAlign w:val="center"/>
          </w:tcPr>
          <w:p w14:paraId="1F2202FE" w14:textId="77777777" w:rsidR="00C60BAE" w:rsidRPr="00FB159E" w:rsidRDefault="00C60BAE" w:rsidP="0059602F">
            <w:pPr>
              <w:spacing w:before="120" w:after="120"/>
              <w:jc w:val="center"/>
            </w:pPr>
          </w:p>
        </w:tc>
      </w:tr>
      <w:tr w:rsidR="00C60BAE" w:rsidRPr="001724C4" w14:paraId="19E84D12" w14:textId="77777777" w:rsidTr="003B2AA4">
        <w:tc>
          <w:tcPr>
            <w:tcW w:w="8789" w:type="dxa"/>
            <w:tcBorders>
              <w:top w:val="single" w:sz="4" w:space="0" w:color="auto"/>
              <w:bottom w:val="single" w:sz="4" w:space="0" w:color="auto"/>
            </w:tcBorders>
          </w:tcPr>
          <w:p w14:paraId="14FB6F69" w14:textId="77777777" w:rsidR="00C60BAE" w:rsidRDefault="00C60BAE" w:rsidP="0059602F">
            <w:pPr>
              <w:spacing w:before="120" w:after="120"/>
              <w:ind w:left="319"/>
              <w:jc w:val="both"/>
              <w:rPr>
                <w:rFonts w:cstheme="minorHAnsi"/>
              </w:rPr>
            </w:pPr>
            <w:r w:rsidRPr="00FB159E">
              <w:rPr>
                <w:rFonts w:asciiTheme="minorHAnsi" w:hAnsiTheme="minorHAnsi" w:cstheme="minorHAnsi"/>
              </w:rPr>
              <w:t>1.º La infraestructura de recarga de vehículos eléctricos es de uso exclusivo de la entidad local.</w:t>
            </w:r>
          </w:p>
        </w:tc>
        <w:tc>
          <w:tcPr>
            <w:tcW w:w="1275" w:type="dxa"/>
            <w:tcBorders>
              <w:top w:val="single" w:sz="4" w:space="0" w:color="auto"/>
            </w:tcBorders>
            <w:vAlign w:val="center"/>
          </w:tcPr>
          <w:p w14:paraId="0CEDCD43" w14:textId="77777777" w:rsidR="00C60BAE" w:rsidRPr="00FB159E" w:rsidRDefault="00C60BAE" w:rsidP="0059602F">
            <w:pPr>
              <w:spacing w:before="120" w:after="120"/>
              <w:jc w:val="center"/>
            </w:pPr>
            <w:r w:rsidRPr="00FB159E">
              <w:rPr>
                <w:rFonts w:asciiTheme="minorHAnsi" w:hAnsiTheme="minorHAnsi"/>
              </w:rPr>
              <w:t>SÍ/NO/No procede</w:t>
            </w:r>
          </w:p>
        </w:tc>
      </w:tr>
      <w:tr w:rsidR="00C60BAE" w:rsidRPr="001724C4" w14:paraId="1055A20F" w14:textId="77777777" w:rsidTr="003B2AA4">
        <w:tc>
          <w:tcPr>
            <w:tcW w:w="8789" w:type="dxa"/>
            <w:tcBorders>
              <w:top w:val="single" w:sz="4" w:space="0" w:color="auto"/>
              <w:bottom w:val="single" w:sz="4" w:space="0" w:color="auto"/>
            </w:tcBorders>
          </w:tcPr>
          <w:p w14:paraId="7FE17B2F" w14:textId="77777777" w:rsidR="00C60BAE" w:rsidRDefault="00C60BAE" w:rsidP="0059602F">
            <w:pPr>
              <w:spacing w:before="120" w:after="120"/>
              <w:ind w:left="319"/>
              <w:jc w:val="both"/>
              <w:rPr>
                <w:rFonts w:cstheme="minorHAnsi"/>
              </w:rPr>
            </w:pPr>
            <w:r w:rsidRPr="00343B35">
              <w:rPr>
                <w:rFonts w:asciiTheme="minorHAnsi" w:hAnsiTheme="minorHAnsi" w:cstheme="minorHAnsi"/>
              </w:rPr>
              <w:t xml:space="preserve">2.º La infraestructura de recarga eléctrica de vehículos </w:t>
            </w:r>
            <w:r>
              <w:rPr>
                <w:rFonts w:asciiTheme="minorHAnsi" w:hAnsiTheme="minorHAnsi" w:cstheme="minorHAnsi"/>
              </w:rPr>
              <w:t xml:space="preserve">está </w:t>
            </w:r>
            <w:r w:rsidRPr="00343B35">
              <w:rPr>
                <w:rFonts w:asciiTheme="minorHAnsi" w:hAnsiTheme="minorHAnsi" w:cstheme="minorHAnsi"/>
              </w:rPr>
              <w:t>alimentada por conexión a red o por una fuente autónoma de energía renovable.</w:t>
            </w:r>
          </w:p>
        </w:tc>
        <w:tc>
          <w:tcPr>
            <w:tcW w:w="1275" w:type="dxa"/>
            <w:vAlign w:val="center"/>
          </w:tcPr>
          <w:p w14:paraId="083FBD81" w14:textId="77777777" w:rsidR="00C60BAE" w:rsidRPr="00FB159E" w:rsidRDefault="00C60BAE" w:rsidP="0059602F">
            <w:pPr>
              <w:spacing w:before="120" w:after="120"/>
              <w:jc w:val="center"/>
            </w:pPr>
            <w:r w:rsidRPr="00FB159E">
              <w:rPr>
                <w:rFonts w:asciiTheme="minorHAnsi" w:hAnsiTheme="minorHAnsi"/>
              </w:rPr>
              <w:t>SÍ/NO/No procede</w:t>
            </w:r>
          </w:p>
        </w:tc>
      </w:tr>
      <w:tr w:rsidR="00C60BAE" w:rsidRPr="001724C4" w14:paraId="384AC0F0" w14:textId="77777777" w:rsidTr="003B2AA4">
        <w:tc>
          <w:tcPr>
            <w:tcW w:w="8789" w:type="dxa"/>
            <w:tcBorders>
              <w:top w:val="single" w:sz="4" w:space="0" w:color="auto"/>
              <w:bottom w:val="single" w:sz="4" w:space="0" w:color="auto"/>
            </w:tcBorders>
          </w:tcPr>
          <w:p w14:paraId="4036C2A9" w14:textId="64079895" w:rsidR="00C60BAE" w:rsidRDefault="00C60BAE" w:rsidP="0059602F">
            <w:pPr>
              <w:spacing w:before="120" w:after="120"/>
              <w:ind w:left="319"/>
              <w:jc w:val="both"/>
              <w:rPr>
                <w:rFonts w:cstheme="minorHAnsi"/>
              </w:rPr>
            </w:pPr>
            <w:r w:rsidRPr="00343B35">
              <w:rPr>
                <w:rFonts w:asciiTheme="minorHAnsi" w:hAnsiTheme="minorHAnsi" w:cstheme="minorHAnsi"/>
              </w:rPr>
              <w:t xml:space="preserve">3.º </w:t>
            </w:r>
            <w:r>
              <w:rPr>
                <w:rFonts w:asciiTheme="minorHAnsi" w:hAnsiTheme="minorHAnsi" w:cstheme="minorHAnsi"/>
              </w:rPr>
              <w:t>Las</w:t>
            </w:r>
            <w:r w:rsidRPr="00343B35">
              <w:rPr>
                <w:rFonts w:asciiTheme="minorHAnsi" w:hAnsiTheme="minorHAnsi" w:cstheme="minorHAnsi"/>
              </w:rPr>
              <w:t xml:space="preserve"> unidades de producción de energía renovable conectadas a la red, vinculadas parcialmente al punto de recarga</w:t>
            </w:r>
            <w:r>
              <w:rPr>
                <w:rFonts w:asciiTheme="minorHAnsi" w:hAnsiTheme="minorHAnsi" w:cstheme="minorHAnsi"/>
              </w:rPr>
              <w:t xml:space="preserve"> </w:t>
            </w:r>
            <w:proofErr w:type="spellStart"/>
            <w:r w:rsidRPr="00343B35">
              <w:rPr>
                <w:rFonts w:asciiTheme="minorHAnsi" w:hAnsiTheme="minorHAnsi" w:cstheme="minorHAnsi"/>
              </w:rPr>
              <w:t>autoconsum</w:t>
            </w:r>
            <w:r>
              <w:rPr>
                <w:rFonts w:asciiTheme="minorHAnsi" w:hAnsiTheme="minorHAnsi" w:cstheme="minorHAnsi"/>
              </w:rPr>
              <w:t>e</w:t>
            </w:r>
            <w:r w:rsidRPr="00343B35">
              <w:rPr>
                <w:rFonts w:asciiTheme="minorHAnsi" w:hAnsiTheme="minorHAnsi" w:cstheme="minorHAnsi"/>
              </w:rPr>
              <w:t>n</w:t>
            </w:r>
            <w:proofErr w:type="spellEnd"/>
            <w:r w:rsidRPr="00343B35">
              <w:rPr>
                <w:rFonts w:asciiTheme="minorHAnsi" w:hAnsiTheme="minorHAnsi" w:cstheme="minorHAnsi"/>
              </w:rPr>
              <w:t xml:space="preserve"> la energía producida en, al menos, un 80 % de dicha producción. La instalación de recarga </w:t>
            </w:r>
            <w:r>
              <w:rPr>
                <w:rFonts w:asciiTheme="minorHAnsi" w:hAnsiTheme="minorHAnsi" w:cstheme="minorHAnsi"/>
              </w:rPr>
              <w:t>es</w:t>
            </w:r>
            <w:r w:rsidRPr="00343B35">
              <w:rPr>
                <w:rFonts w:asciiTheme="minorHAnsi" w:hAnsiTheme="minorHAnsi" w:cstheme="minorHAnsi"/>
              </w:rPr>
              <w:t xml:space="preserve"> compatible con las instalaciones de generación eléctrica renovable recogidas en la medida 2 del anexo</w:t>
            </w:r>
            <w:r>
              <w:rPr>
                <w:rFonts w:asciiTheme="minorHAnsi" w:hAnsiTheme="minorHAnsi" w:cstheme="minorHAnsi"/>
              </w:rPr>
              <w:t xml:space="preserve"> I de las bases de estas ayudas</w:t>
            </w:r>
            <w:r w:rsidRPr="00343B35">
              <w:rPr>
                <w:rFonts w:asciiTheme="minorHAnsi" w:hAnsiTheme="minorHAnsi" w:cstheme="minorHAnsi"/>
              </w:rPr>
              <w:t>.</w:t>
            </w:r>
          </w:p>
        </w:tc>
        <w:tc>
          <w:tcPr>
            <w:tcW w:w="1275" w:type="dxa"/>
            <w:vAlign w:val="center"/>
          </w:tcPr>
          <w:p w14:paraId="0FD6A37E" w14:textId="77777777" w:rsidR="00C60BAE" w:rsidRPr="00FB159E" w:rsidRDefault="00C60BAE" w:rsidP="0059602F">
            <w:pPr>
              <w:spacing w:before="120" w:after="120"/>
              <w:jc w:val="center"/>
            </w:pPr>
            <w:r w:rsidRPr="00FB159E">
              <w:rPr>
                <w:rFonts w:asciiTheme="minorHAnsi" w:hAnsiTheme="minorHAnsi"/>
              </w:rPr>
              <w:t>SÍ/NO/No procede</w:t>
            </w:r>
          </w:p>
        </w:tc>
      </w:tr>
      <w:tr w:rsidR="00C60BAE" w:rsidRPr="001724C4" w14:paraId="45F1EA3B" w14:textId="77777777" w:rsidTr="003B2AA4">
        <w:tc>
          <w:tcPr>
            <w:tcW w:w="8789" w:type="dxa"/>
            <w:tcBorders>
              <w:top w:val="single" w:sz="4" w:space="0" w:color="auto"/>
              <w:bottom w:val="single" w:sz="4" w:space="0" w:color="auto"/>
            </w:tcBorders>
          </w:tcPr>
          <w:p w14:paraId="26D87874" w14:textId="77777777" w:rsidR="00C60BAE" w:rsidRDefault="00C60BAE" w:rsidP="0059602F">
            <w:pPr>
              <w:spacing w:before="120" w:after="120"/>
              <w:ind w:left="319"/>
              <w:jc w:val="both"/>
              <w:rPr>
                <w:rFonts w:cstheme="minorHAnsi"/>
              </w:rPr>
            </w:pPr>
            <w:r w:rsidRPr="00343B35">
              <w:rPr>
                <w:rFonts w:asciiTheme="minorHAnsi" w:hAnsiTheme="minorHAnsi" w:cstheme="minorHAnsi"/>
              </w:rPr>
              <w:t xml:space="preserve">4.º </w:t>
            </w:r>
            <w:r>
              <w:rPr>
                <w:rFonts w:asciiTheme="minorHAnsi" w:hAnsiTheme="minorHAnsi" w:cstheme="minorHAnsi"/>
              </w:rPr>
              <w:t>En</w:t>
            </w:r>
            <w:r w:rsidRPr="00343B35">
              <w:rPr>
                <w:rFonts w:asciiTheme="minorHAnsi" w:hAnsiTheme="minorHAnsi" w:cstheme="minorHAnsi"/>
              </w:rPr>
              <w:t xml:space="preserve"> las instalaciones conectadas en baja tensión, la instalación </w:t>
            </w:r>
            <w:r>
              <w:rPr>
                <w:rFonts w:asciiTheme="minorHAnsi" w:hAnsiTheme="minorHAnsi" w:cstheme="minorHAnsi"/>
              </w:rPr>
              <w:t>cumple</w:t>
            </w:r>
            <w:r w:rsidRPr="00343B35">
              <w:rPr>
                <w:rFonts w:asciiTheme="minorHAnsi" w:hAnsiTheme="minorHAnsi" w:cstheme="minorHAnsi"/>
              </w:rPr>
              <w:t xml:space="preserve"> con el Reglamento Electrotécnico de Baja Tensión, aprobado por el Real Decreto 842/2002, de 2 de agosto, concretamente ITC-BT-52. </w:t>
            </w:r>
            <w:r>
              <w:rPr>
                <w:rFonts w:asciiTheme="minorHAnsi" w:hAnsiTheme="minorHAnsi" w:cstheme="minorHAnsi"/>
              </w:rPr>
              <w:t>El g</w:t>
            </w:r>
            <w:r w:rsidRPr="00343B35">
              <w:rPr>
                <w:rFonts w:asciiTheme="minorHAnsi" w:hAnsiTheme="minorHAnsi" w:cstheme="minorHAnsi"/>
              </w:rPr>
              <w:t xml:space="preserve">rado de protección IP e IK </w:t>
            </w:r>
            <w:r>
              <w:rPr>
                <w:rFonts w:asciiTheme="minorHAnsi" w:hAnsiTheme="minorHAnsi" w:cstheme="minorHAnsi"/>
              </w:rPr>
              <w:t xml:space="preserve">es </w:t>
            </w:r>
            <w:r w:rsidRPr="00343B35">
              <w:rPr>
                <w:rFonts w:asciiTheme="minorHAnsi" w:hAnsiTheme="minorHAnsi" w:cstheme="minorHAnsi"/>
              </w:rPr>
              <w:t>adecuado en función de la ubicación.</w:t>
            </w:r>
          </w:p>
        </w:tc>
        <w:tc>
          <w:tcPr>
            <w:tcW w:w="1275" w:type="dxa"/>
            <w:vAlign w:val="center"/>
          </w:tcPr>
          <w:p w14:paraId="5991B5A2" w14:textId="77777777" w:rsidR="00C60BAE" w:rsidRPr="00FB159E" w:rsidRDefault="00C60BAE" w:rsidP="0059602F">
            <w:pPr>
              <w:spacing w:before="120" w:after="120"/>
              <w:jc w:val="center"/>
            </w:pPr>
            <w:r w:rsidRPr="00FB159E">
              <w:rPr>
                <w:rFonts w:asciiTheme="minorHAnsi" w:hAnsiTheme="minorHAnsi"/>
              </w:rPr>
              <w:t>SÍ/NO/No procede</w:t>
            </w:r>
          </w:p>
        </w:tc>
      </w:tr>
      <w:tr w:rsidR="00C60BAE" w:rsidRPr="001724C4" w14:paraId="7517A33F" w14:textId="77777777" w:rsidTr="003B2AA4">
        <w:tc>
          <w:tcPr>
            <w:tcW w:w="8789" w:type="dxa"/>
            <w:tcBorders>
              <w:top w:val="single" w:sz="4" w:space="0" w:color="auto"/>
              <w:bottom w:val="single" w:sz="4" w:space="0" w:color="auto"/>
            </w:tcBorders>
          </w:tcPr>
          <w:p w14:paraId="6CB3C63A" w14:textId="77777777" w:rsidR="00C60BAE" w:rsidRPr="00F16CD0" w:rsidRDefault="00C60BAE" w:rsidP="0059602F">
            <w:pPr>
              <w:spacing w:before="120" w:after="120"/>
              <w:ind w:left="319"/>
              <w:jc w:val="both"/>
              <w:rPr>
                <w:rFonts w:cstheme="minorHAnsi"/>
              </w:rPr>
            </w:pPr>
            <w:r w:rsidRPr="00343B35">
              <w:rPr>
                <w:rFonts w:asciiTheme="minorHAnsi" w:hAnsiTheme="minorHAnsi" w:cstheme="minorHAnsi"/>
              </w:rPr>
              <w:t xml:space="preserve">5.º </w:t>
            </w:r>
            <w:r>
              <w:rPr>
                <w:rFonts w:asciiTheme="minorHAnsi" w:hAnsiTheme="minorHAnsi" w:cstheme="minorHAnsi"/>
              </w:rPr>
              <w:t>La a</w:t>
            </w:r>
            <w:r w:rsidRPr="00343B35">
              <w:rPr>
                <w:rFonts w:asciiTheme="minorHAnsi" w:hAnsiTheme="minorHAnsi" w:cstheme="minorHAnsi"/>
              </w:rPr>
              <w:t>limentación</w:t>
            </w:r>
            <w:r>
              <w:rPr>
                <w:rFonts w:asciiTheme="minorHAnsi" w:hAnsiTheme="minorHAnsi" w:cstheme="minorHAnsi"/>
              </w:rPr>
              <w:t xml:space="preserve"> es</w:t>
            </w:r>
            <w:r w:rsidRPr="00343B35">
              <w:rPr>
                <w:rFonts w:asciiTheme="minorHAnsi" w:hAnsiTheme="minorHAnsi" w:cstheme="minorHAnsi"/>
              </w:rPr>
              <w:t xml:space="preserve"> monofásica o trifásica 230-400 VAC o </w:t>
            </w:r>
            <w:r>
              <w:rPr>
                <w:rFonts w:asciiTheme="minorHAnsi" w:hAnsiTheme="minorHAnsi" w:cstheme="minorHAnsi"/>
              </w:rPr>
              <w:t xml:space="preserve">con </w:t>
            </w:r>
            <w:r w:rsidRPr="00343B35">
              <w:rPr>
                <w:rFonts w:asciiTheme="minorHAnsi" w:hAnsiTheme="minorHAnsi" w:cstheme="minorHAnsi"/>
              </w:rPr>
              <w:t>voltajes superiores para el caso de recarga ultra rápida.</w:t>
            </w:r>
          </w:p>
        </w:tc>
        <w:tc>
          <w:tcPr>
            <w:tcW w:w="1275" w:type="dxa"/>
            <w:vAlign w:val="center"/>
          </w:tcPr>
          <w:p w14:paraId="47C89562" w14:textId="77777777" w:rsidR="00C60BAE" w:rsidRPr="00F16CD0" w:rsidRDefault="00C60BAE" w:rsidP="0059602F">
            <w:pPr>
              <w:spacing w:before="120" w:after="120"/>
              <w:jc w:val="center"/>
            </w:pPr>
            <w:r w:rsidRPr="00FB159E">
              <w:rPr>
                <w:rFonts w:asciiTheme="minorHAnsi" w:hAnsiTheme="minorHAnsi"/>
              </w:rPr>
              <w:t>SÍ/NO/No procede</w:t>
            </w:r>
          </w:p>
        </w:tc>
      </w:tr>
      <w:tr w:rsidR="00C60BAE" w:rsidRPr="00F16CD0" w14:paraId="27568416" w14:textId="77777777" w:rsidTr="003B2AA4">
        <w:tc>
          <w:tcPr>
            <w:tcW w:w="8789" w:type="dxa"/>
            <w:tcBorders>
              <w:top w:val="single" w:sz="4" w:space="0" w:color="auto"/>
            </w:tcBorders>
          </w:tcPr>
          <w:p w14:paraId="26DE8F24" w14:textId="04D47E3A" w:rsidR="00C60BAE" w:rsidRPr="00C637B8" w:rsidRDefault="00C60BAE" w:rsidP="0059602F">
            <w:pPr>
              <w:spacing w:before="120" w:after="120"/>
              <w:jc w:val="both"/>
              <w:rPr>
                <w:rFonts w:asciiTheme="minorHAnsi" w:hAnsiTheme="minorHAnsi" w:cstheme="minorHAnsi"/>
              </w:rPr>
            </w:pPr>
            <w:r w:rsidRPr="00C637B8">
              <w:rPr>
                <w:rFonts w:asciiTheme="minorHAnsi" w:hAnsiTheme="minorHAnsi" w:cstheme="minorHAnsi"/>
              </w:rPr>
              <w:t>Al menos el 70 % (en peso) de los residuos de construcción y demolición no peligrosos (excluyendo el material natural mencionado en la categoría 17 05 04 en la Lista europea de residuos establecida por la Decisión de la Comisión, de 3 de mayo de 2000, que sustituye a la Decisión 94/3/CE por la que se establece una lista de residuos de conformidad con la letra a) del artículo 1 de la Directiva 75/442/CEE del Consejo relativa a los residuos y a la Decisión 94/904/CE del Consejo por la que se establece una lista de residuos peligrosos en virtud del apartado 4 del artículo 1 de la Directiva 91/689/CEE del Consejo relativa a los residuos peligrosos), generados en el sitio de construcción se ha preparado para su reutilización, reciclaje y valorización, incluidas las operaciones de relleno, de forma que se utilicen residuos para sustituir otros materiales, de acuerdo con la jerarquía de residuos establecida en el artículo 8 de la Ley 22/2011, de 28 de julio, de residuos y suelos contaminados y con el Protocolo de gestión de residuos de construcción y demolición de la UE.</w:t>
            </w:r>
          </w:p>
        </w:tc>
        <w:tc>
          <w:tcPr>
            <w:tcW w:w="1275" w:type="dxa"/>
          </w:tcPr>
          <w:p w14:paraId="4326173E" w14:textId="77777777" w:rsidR="00C60BAE" w:rsidRPr="00F16CD0" w:rsidRDefault="00C60BAE" w:rsidP="0059602F">
            <w:pPr>
              <w:spacing w:before="120" w:after="120"/>
              <w:jc w:val="center"/>
            </w:pPr>
            <w:r w:rsidRPr="00F16CD0">
              <w:rPr>
                <w:rFonts w:asciiTheme="minorHAnsi" w:hAnsiTheme="minorHAnsi"/>
              </w:rPr>
              <w:t>SÍ/NO</w:t>
            </w:r>
            <w:r w:rsidRPr="00C37089">
              <w:rPr>
                <w:rFonts w:asciiTheme="minorHAnsi" w:hAnsiTheme="minorHAnsi"/>
              </w:rPr>
              <w:t>/No procede</w:t>
            </w:r>
          </w:p>
        </w:tc>
      </w:tr>
      <w:tr w:rsidR="00C60BAE" w:rsidRPr="00F16CD0" w14:paraId="53CD1D31" w14:textId="77777777" w:rsidTr="003B2AA4">
        <w:tc>
          <w:tcPr>
            <w:tcW w:w="8789" w:type="dxa"/>
          </w:tcPr>
          <w:p w14:paraId="3D15FC4F" w14:textId="0BDE8362" w:rsidR="00C60BAE" w:rsidRPr="00771A04" w:rsidRDefault="00C60BAE" w:rsidP="0059602F">
            <w:pPr>
              <w:spacing w:before="120" w:after="120"/>
              <w:jc w:val="both"/>
              <w:rPr>
                <w:rFonts w:asciiTheme="minorHAnsi" w:hAnsiTheme="minorHAnsi" w:cstheme="minorHAnsi"/>
              </w:rPr>
            </w:pPr>
            <w:r>
              <w:rPr>
                <w:rFonts w:asciiTheme="minorHAnsi" w:hAnsiTheme="minorHAnsi" w:cstheme="minorHAnsi"/>
              </w:rPr>
              <w:t xml:space="preserve">Se ha </w:t>
            </w:r>
            <w:r w:rsidRPr="00C637B8">
              <w:rPr>
                <w:rFonts w:asciiTheme="minorHAnsi" w:hAnsiTheme="minorHAnsi" w:cstheme="minorHAnsi"/>
              </w:rPr>
              <w:t>limita</w:t>
            </w:r>
            <w:r>
              <w:rPr>
                <w:rFonts w:asciiTheme="minorHAnsi" w:hAnsiTheme="minorHAnsi" w:cstheme="minorHAnsi"/>
              </w:rPr>
              <w:t>do</w:t>
            </w:r>
            <w:r w:rsidRPr="00C637B8">
              <w:rPr>
                <w:rFonts w:asciiTheme="minorHAnsi" w:hAnsiTheme="minorHAnsi" w:cstheme="minorHAnsi"/>
              </w:rPr>
              <w:t xml:space="preserve"> la generación de residuos en los procesos relacionados con la construcción y demolición, de conformidad con el Protocolo de gestión de residuos de construcción y demolición de la UE y teniendo en cuenta las mejores técnicas disponibles y utilizando la demolición selectiva para permitir la eliminación y manipulación segura de sustancias peligrosas y facilitar la reutilización y reciclaje de alta calidad mediante la eliminación selectiva de materiales, utilizando los sistemas de clasificación disponibles para residuos de construcción y demolición.</w:t>
            </w:r>
          </w:p>
        </w:tc>
        <w:tc>
          <w:tcPr>
            <w:tcW w:w="1275" w:type="dxa"/>
          </w:tcPr>
          <w:p w14:paraId="0F7D4502" w14:textId="77777777" w:rsidR="00C60BAE" w:rsidRPr="00F16CD0" w:rsidRDefault="00C60BAE" w:rsidP="0059602F">
            <w:pPr>
              <w:spacing w:before="120" w:after="120"/>
              <w:jc w:val="center"/>
            </w:pPr>
            <w:r w:rsidRPr="00F16CD0">
              <w:rPr>
                <w:rFonts w:asciiTheme="minorHAnsi" w:hAnsiTheme="minorHAnsi"/>
              </w:rPr>
              <w:t>SÍ/NO</w:t>
            </w:r>
            <w:r w:rsidRPr="00C37089">
              <w:rPr>
                <w:rFonts w:asciiTheme="minorHAnsi" w:hAnsiTheme="minorHAnsi"/>
              </w:rPr>
              <w:t>/No procede</w:t>
            </w:r>
          </w:p>
        </w:tc>
      </w:tr>
      <w:tr w:rsidR="00C60BAE" w:rsidRPr="00F16CD0" w14:paraId="5C2D5222" w14:textId="77777777" w:rsidTr="003B2AA4">
        <w:tc>
          <w:tcPr>
            <w:tcW w:w="8789" w:type="dxa"/>
          </w:tcPr>
          <w:p w14:paraId="7EE5B4DE" w14:textId="5BE9CDE2" w:rsidR="00C60BAE" w:rsidRPr="00C637B8" w:rsidRDefault="00C60BAE" w:rsidP="0059602F">
            <w:pPr>
              <w:spacing w:before="120" w:after="120"/>
              <w:jc w:val="both"/>
              <w:rPr>
                <w:rFonts w:cstheme="minorHAnsi"/>
              </w:rPr>
            </w:pPr>
            <w:r>
              <w:rPr>
                <w:rFonts w:asciiTheme="minorHAnsi" w:hAnsiTheme="minorHAnsi" w:cstheme="minorHAnsi"/>
              </w:rPr>
              <w:t>L</w:t>
            </w:r>
            <w:r w:rsidRPr="00C637B8">
              <w:rPr>
                <w:rFonts w:asciiTheme="minorHAnsi" w:hAnsiTheme="minorHAnsi" w:cstheme="minorHAnsi"/>
              </w:rPr>
              <w:t xml:space="preserve">a demolición se </w:t>
            </w:r>
            <w:r>
              <w:rPr>
                <w:rFonts w:asciiTheme="minorHAnsi" w:hAnsiTheme="minorHAnsi" w:cstheme="minorHAnsi"/>
              </w:rPr>
              <w:t xml:space="preserve">ha </w:t>
            </w:r>
            <w:r w:rsidRPr="00C637B8">
              <w:rPr>
                <w:rFonts w:asciiTheme="minorHAnsi" w:hAnsiTheme="minorHAnsi" w:cstheme="minorHAnsi"/>
              </w:rPr>
              <w:t>llev</w:t>
            </w:r>
            <w:r>
              <w:rPr>
                <w:rFonts w:asciiTheme="minorHAnsi" w:hAnsiTheme="minorHAnsi" w:cstheme="minorHAnsi"/>
              </w:rPr>
              <w:t>ado</w:t>
            </w:r>
            <w:r w:rsidRPr="00C637B8">
              <w:rPr>
                <w:rFonts w:asciiTheme="minorHAnsi" w:hAnsiTheme="minorHAnsi" w:cstheme="minorHAnsi"/>
              </w:rPr>
              <w:t xml:space="preserve"> a cabo preferiblemente de forma selectiva y </w:t>
            </w:r>
            <w:r>
              <w:rPr>
                <w:rFonts w:asciiTheme="minorHAnsi" w:hAnsiTheme="minorHAnsi" w:cstheme="minorHAnsi"/>
              </w:rPr>
              <w:t xml:space="preserve">su </w:t>
            </w:r>
            <w:r w:rsidRPr="00C637B8">
              <w:rPr>
                <w:rFonts w:asciiTheme="minorHAnsi" w:hAnsiTheme="minorHAnsi" w:cstheme="minorHAnsi"/>
              </w:rPr>
              <w:t xml:space="preserve">clasificación se </w:t>
            </w:r>
            <w:r>
              <w:rPr>
                <w:rFonts w:asciiTheme="minorHAnsi" w:hAnsiTheme="minorHAnsi" w:cstheme="minorHAnsi"/>
              </w:rPr>
              <w:t xml:space="preserve">ha </w:t>
            </w:r>
            <w:r w:rsidRPr="00C637B8">
              <w:rPr>
                <w:rFonts w:asciiTheme="minorHAnsi" w:hAnsiTheme="minorHAnsi" w:cstheme="minorHAnsi"/>
              </w:rPr>
              <w:t>realiza</w:t>
            </w:r>
            <w:r>
              <w:rPr>
                <w:rFonts w:asciiTheme="minorHAnsi" w:hAnsiTheme="minorHAnsi" w:cstheme="minorHAnsi"/>
              </w:rPr>
              <w:t>do</w:t>
            </w:r>
            <w:r w:rsidRPr="00C637B8">
              <w:rPr>
                <w:rFonts w:asciiTheme="minorHAnsi" w:hAnsiTheme="minorHAnsi" w:cstheme="minorHAnsi"/>
              </w:rPr>
              <w:t xml:space="preserve"> de forma preferente en el lugar de generación de los residuos. Los diseños de los edificios y las técnicas de construcción apoyan la circularidad y, en particular, dem</w:t>
            </w:r>
            <w:r>
              <w:rPr>
                <w:rFonts w:asciiTheme="minorHAnsi" w:hAnsiTheme="minorHAnsi" w:cstheme="minorHAnsi"/>
              </w:rPr>
              <w:t>uestra</w:t>
            </w:r>
            <w:r w:rsidRPr="00C637B8">
              <w:rPr>
                <w:rFonts w:asciiTheme="minorHAnsi" w:hAnsiTheme="minorHAnsi" w:cstheme="minorHAnsi"/>
              </w:rPr>
              <w:t>n, con referencia a la ISO 20887 u otras normas para evaluar la capacidad de desmontaje o adaptabilidad de los edificios, cómo están diseñados para ser más eficientes en el uso de recursos, adaptables, flexibles y desmontables para permitir la reutilización y reciclaje.</w:t>
            </w:r>
          </w:p>
        </w:tc>
        <w:tc>
          <w:tcPr>
            <w:tcW w:w="1275" w:type="dxa"/>
          </w:tcPr>
          <w:p w14:paraId="4D58A135" w14:textId="77777777" w:rsidR="00C60BAE" w:rsidRPr="00F16CD0" w:rsidRDefault="00C60BAE" w:rsidP="0059602F">
            <w:pPr>
              <w:spacing w:before="120" w:after="120"/>
              <w:jc w:val="center"/>
            </w:pPr>
            <w:r w:rsidRPr="00F16CD0">
              <w:rPr>
                <w:rFonts w:asciiTheme="minorHAnsi" w:hAnsiTheme="minorHAnsi"/>
              </w:rPr>
              <w:t>SÍ/NO</w:t>
            </w:r>
            <w:r w:rsidRPr="00C37089">
              <w:rPr>
                <w:rFonts w:asciiTheme="minorHAnsi" w:hAnsiTheme="minorHAnsi"/>
              </w:rPr>
              <w:t>/No procede</w:t>
            </w:r>
          </w:p>
        </w:tc>
      </w:tr>
    </w:tbl>
    <w:p w14:paraId="17EEC9EB" w14:textId="77777777" w:rsidR="00B41F4C" w:rsidRDefault="00B41F4C" w:rsidP="00431FF2">
      <w:pPr>
        <w:spacing w:after="160" w:line="259" w:lineRule="auto"/>
        <w:jc w:val="both"/>
        <w:rPr>
          <w:rFonts w:cstheme="minorHAnsi"/>
        </w:rPr>
      </w:pPr>
    </w:p>
    <w:p w14:paraId="5259C790" w14:textId="77777777" w:rsidR="00F145D4" w:rsidRDefault="00F145D4" w:rsidP="00431FF2">
      <w:pPr>
        <w:spacing w:after="160" w:line="259" w:lineRule="auto"/>
        <w:jc w:val="both"/>
        <w:rPr>
          <w:rFonts w:cstheme="minorHAnsi"/>
        </w:rPr>
      </w:pPr>
    </w:p>
    <w:p w14:paraId="19DBF7C3" w14:textId="3D05AE69" w:rsidR="002B5670" w:rsidRPr="001724C4" w:rsidRDefault="002B5670" w:rsidP="00023E6A">
      <w:pPr>
        <w:pStyle w:val="Ttulo1"/>
      </w:pPr>
      <w:r w:rsidRPr="001724C4">
        <w:lastRenderedPageBreak/>
        <w:t>CERTIFICACIÓN FINAL DE LAS ACTUACIONES</w:t>
      </w:r>
      <w:r w:rsidR="00CD222D" w:rsidRPr="001724C4">
        <w:t>.</w:t>
      </w:r>
    </w:p>
    <w:p w14:paraId="26BCB3E8" w14:textId="36BA39E9" w:rsidR="002B5670" w:rsidRPr="001724C4" w:rsidRDefault="002B5670" w:rsidP="00431FF2">
      <w:pPr>
        <w:spacing w:before="240" w:after="120"/>
        <w:jc w:val="both"/>
        <w:rPr>
          <w:rFonts w:cstheme="minorHAnsi"/>
        </w:rPr>
      </w:pPr>
      <w:r w:rsidRPr="001724C4">
        <w:rPr>
          <w:rFonts w:cstheme="minorHAnsi"/>
        </w:rPr>
        <w:t>El técnico que firma este documento CERTIFICA las actuaciones realizadas y los resultados obtenidos, así como que estas actuaciones han sido ejecutadas conforme a lo exigido por las bases reguladoras de la subvención, la convocatoria y la resolución de concesión.</w:t>
      </w:r>
    </w:p>
    <w:p w14:paraId="70F924F2" w14:textId="77777777" w:rsidR="00CD222D" w:rsidRPr="001724C4" w:rsidRDefault="00CD222D" w:rsidP="002B5670">
      <w:pPr>
        <w:spacing w:before="240" w:after="120"/>
        <w:rPr>
          <w:rFonts w:cstheme="minorHAnsi"/>
        </w:rPr>
      </w:pPr>
    </w:p>
    <w:p w14:paraId="5759C238" w14:textId="3738602B" w:rsidR="000D627F" w:rsidRPr="001724C4" w:rsidRDefault="000D627F" w:rsidP="000D627F">
      <w:pPr>
        <w:spacing w:before="120" w:after="120"/>
        <w:jc w:val="center"/>
        <w:rPr>
          <w:rFonts w:cs="Arial"/>
        </w:rPr>
      </w:pPr>
      <w:r w:rsidRPr="001724C4">
        <w:rPr>
          <w:rFonts w:cs="Arial"/>
          <w:bCs/>
        </w:rPr>
        <w:t xml:space="preserve">En ………………, a ……  de </w:t>
      </w:r>
      <w:r w:rsidR="00CD222D" w:rsidRPr="001724C4">
        <w:rPr>
          <w:rFonts w:cs="Arial"/>
          <w:bCs/>
        </w:rPr>
        <w:t>……………… de 20…</w:t>
      </w:r>
      <w:r w:rsidRPr="001724C4">
        <w:rPr>
          <w:rFonts w:cs="Arial"/>
          <w:bCs/>
        </w:rPr>
        <w:t>…</w:t>
      </w:r>
    </w:p>
    <w:p w14:paraId="297CC260" w14:textId="77777777" w:rsidR="000D627F" w:rsidRPr="001724C4" w:rsidRDefault="000D627F" w:rsidP="000D627F">
      <w:pPr>
        <w:spacing w:afterLines="100" w:after="240"/>
        <w:jc w:val="center"/>
        <w:rPr>
          <w:rFonts w:cs="Arial"/>
          <w:bCs/>
        </w:rPr>
      </w:pPr>
      <w:r w:rsidRPr="001724C4">
        <w:rPr>
          <w:rFonts w:cs="Arial"/>
          <w:bCs/>
        </w:rPr>
        <w:t>Fdo.:</w:t>
      </w:r>
    </w:p>
    <w:p w14:paraId="3239A329" w14:textId="66709F3B" w:rsidR="000D627F" w:rsidRPr="001724C4" w:rsidRDefault="000D627F" w:rsidP="000D627F">
      <w:pPr>
        <w:spacing w:afterLines="100" w:after="240"/>
        <w:jc w:val="center"/>
        <w:rPr>
          <w:rFonts w:cs="Arial"/>
          <w:bCs/>
        </w:rPr>
      </w:pPr>
    </w:p>
    <w:p w14:paraId="09998A74" w14:textId="21884277" w:rsidR="00CD222D" w:rsidRPr="001724C4" w:rsidRDefault="00CD222D" w:rsidP="000D627F">
      <w:pPr>
        <w:spacing w:afterLines="100" w:after="240"/>
        <w:jc w:val="center"/>
        <w:rPr>
          <w:rFonts w:cs="Arial"/>
          <w:bCs/>
        </w:rPr>
      </w:pPr>
    </w:p>
    <w:p w14:paraId="036A887B" w14:textId="77777777" w:rsidR="00CD222D" w:rsidRPr="001724C4" w:rsidRDefault="00CD222D" w:rsidP="000D627F">
      <w:pPr>
        <w:spacing w:afterLines="100" w:after="240"/>
        <w:jc w:val="center"/>
        <w:rPr>
          <w:rFonts w:cs="Arial"/>
          <w:bCs/>
        </w:rPr>
      </w:pPr>
    </w:p>
    <w:p w14:paraId="68351DE7" w14:textId="77777777" w:rsidR="000D627F" w:rsidRPr="001724C4" w:rsidRDefault="000D627F" w:rsidP="000D627F">
      <w:pPr>
        <w:spacing w:afterLines="100" w:after="240"/>
        <w:jc w:val="center"/>
        <w:rPr>
          <w:rFonts w:cs="Arial"/>
          <w:bCs/>
        </w:rPr>
      </w:pPr>
    </w:p>
    <w:p w14:paraId="58C92818" w14:textId="77777777" w:rsidR="000D627F" w:rsidRPr="001724C4" w:rsidRDefault="000D627F" w:rsidP="000D627F">
      <w:pPr>
        <w:spacing w:after="0"/>
        <w:ind w:left="3969"/>
        <w:jc w:val="center"/>
        <w:rPr>
          <w:rFonts w:cs="Arial"/>
          <w:bCs/>
        </w:rPr>
      </w:pPr>
    </w:p>
    <w:p w14:paraId="38140041" w14:textId="77777777" w:rsidR="000D627F" w:rsidRPr="001724C4" w:rsidRDefault="000D627F" w:rsidP="000D627F">
      <w:pPr>
        <w:spacing w:after="0"/>
        <w:jc w:val="center"/>
        <w:rPr>
          <w:rFonts w:cs="Arial"/>
          <w:bCs/>
        </w:rPr>
      </w:pPr>
      <w:r w:rsidRPr="001724C4">
        <w:rPr>
          <w:rFonts w:cs="Arial"/>
          <w:bCs/>
        </w:rPr>
        <w:t>[Nombre y apellidos]</w:t>
      </w:r>
    </w:p>
    <w:p w14:paraId="725A87CA" w14:textId="3E22723F" w:rsidR="000D627F" w:rsidRPr="001724C4" w:rsidRDefault="000D627F" w:rsidP="000D627F">
      <w:pPr>
        <w:spacing w:after="0"/>
        <w:jc w:val="center"/>
        <w:rPr>
          <w:rFonts w:cs="Arial"/>
          <w:bCs/>
        </w:rPr>
      </w:pPr>
      <w:r w:rsidRPr="001724C4">
        <w:rPr>
          <w:rFonts w:cs="Arial"/>
          <w:bCs/>
        </w:rPr>
        <w:t>[Titulación habilitante]</w:t>
      </w:r>
    </w:p>
    <w:p w14:paraId="442F9C8B" w14:textId="37212ABF" w:rsidR="00E37EE3" w:rsidRDefault="00E37EE3" w:rsidP="00E37EE3">
      <w:pPr>
        <w:pStyle w:val="Ttulo1"/>
        <w:numPr>
          <w:ilvl w:val="0"/>
          <w:numId w:val="0"/>
        </w:numPr>
      </w:pPr>
    </w:p>
    <w:p w14:paraId="6364D706" w14:textId="77777777" w:rsidR="00E37EE3" w:rsidRPr="00E37EE3" w:rsidRDefault="00E37EE3" w:rsidP="002B5670">
      <w:pPr>
        <w:rPr>
          <w:rFonts w:cstheme="minorHAnsi"/>
          <w:color w:val="000000"/>
          <w:sz w:val="20"/>
          <w:szCs w:val="20"/>
        </w:rPr>
      </w:pPr>
    </w:p>
    <w:p w14:paraId="3F1F7954" w14:textId="77777777" w:rsidR="00E37EE3" w:rsidRPr="00E37EE3" w:rsidRDefault="00E37EE3">
      <w:pPr>
        <w:rPr>
          <w:rFonts w:cstheme="minorHAnsi"/>
          <w:color w:val="000000"/>
          <w:sz w:val="20"/>
          <w:szCs w:val="20"/>
        </w:rPr>
      </w:pPr>
    </w:p>
    <w:sectPr w:rsidR="00E37EE3" w:rsidRPr="00E37EE3" w:rsidSect="00D85721">
      <w:headerReference w:type="default" r:id="rId28"/>
      <w:footerReference w:type="default" r:id="rId29"/>
      <w:footnotePr>
        <w:numRestart w:val="eachSect"/>
      </w:footnotePr>
      <w:type w:val="continuous"/>
      <w:pgSz w:w="11910" w:h="16840"/>
      <w:pgMar w:top="2268" w:right="860" w:bottom="1135" w:left="880" w:header="426" w:footer="52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BACBC4" w14:textId="77777777" w:rsidR="00E524EC" w:rsidRDefault="00E524EC" w:rsidP="002B5670">
      <w:pPr>
        <w:spacing w:after="0" w:line="240" w:lineRule="auto"/>
      </w:pPr>
      <w:r>
        <w:separator/>
      </w:r>
    </w:p>
    <w:p w14:paraId="7627DB44" w14:textId="77777777" w:rsidR="00E524EC" w:rsidRDefault="00E524EC"/>
    <w:p w14:paraId="7213C154" w14:textId="77777777" w:rsidR="00E524EC" w:rsidRDefault="00E524EC" w:rsidP="00F16CD0"/>
  </w:endnote>
  <w:endnote w:type="continuationSeparator" w:id="0">
    <w:p w14:paraId="64CBB631" w14:textId="77777777" w:rsidR="00E524EC" w:rsidRDefault="00E524EC" w:rsidP="002B5670">
      <w:pPr>
        <w:spacing w:after="0" w:line="240" w:lineRule="auto"/>
      </w:pPr>
      <w:r>
        <w:continuationSeparator/>
      </w:r>
    </w:p>
    <w:p w14:paraId="76197540" w14:textId="77777777" w:rsidR="00E524EC" w:rsidRDefault="00E524EC"/>
    <w:p w14:paraId="49B41754" w14:textId="77777777" w:rsidR="00E524EC" w:rsidRDefault="00E524EC" w:rsidP="00F16C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Myriad Pro">
    <w:panose1 w:val="00000000000000000000"/>
    <w:charset w:val="00"/>
    <w:family w:val="swiss"/>
    <w:notTrueType/>
    <w:pitch w:val="variable"/>
    <w:sig w:usb0="A00002AF" w:usb1="5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7533223"/>
      <w:docPartObj>
        <w:docPartGallery w:val="Page Numbers (Bottom of Page)"/>
        <w:docPartUnique/>
      </w:docPartObj>
    </w:sdtPr>
    <w:sdtEndPr>
      <w:rPr>
        <w:sz w:val="18"/>
        <w:szCs w:val="18"/>
      </w:rPr>
    </w:sdtEndPr>
    <w:sdtContent>
      <w:p w14:paraId="5F909B98" w14:textId="359F2A6B" w:rsidR="00D85721" w:rsidRPr="00D85721" w:rsidRDefault="00D85721">
        <w:pPr>
          <w:pStyle w:val="Piedepgina"/>
          <w:jc w:val="right"/>
          <w:rPr>
            <w:sz w:val="18"/>
            <w:szCs w:val="18"/>
          </w:rPr>
        </w:pPr>
        <w:r w:rsidRPr="00D85721">
          <w:rPr>
            <w:sz w:val="18"/>
            <w:szCs w:val="18"/>
          </w:rPr>
          <w:fldChar w:fldCharType="begin"/>
        </w:r>
        <w:r w:rsidRPr="00D85721">
          <w:rPr>
            <w:sz w:val="18"/>
            <w:szCs w:val="18"/>
          </w:rPr>
          <w:instrText>PAGE   \* MERGEFORMAT</w:instrText>
        </w:r>
        <w:r w:rsidRPr="00D85721">
          <w:rPr>
            <w:sz w:val="18"/>
            <w:szCs w:val="18"/>
          </w:rPr>
          <w:fldChar w:fldCharType="separate"/>
        </w:r>
        <w:r w:rsidRPr="00D85721">
          <w:rPr>
            <w:sz w:val="18"/>
            <w:szCs w:val="18"/>
          </w:rPr>
          <w:t>2</w:t>
        </w:r>
        <w:r w:rsidRPr="00D85721">
          <w:rPr>
            <w:sz w:val="18"/>
            <w:szCs w:val="18"/>
          </w:rPr>
          <w:fldChar w:fldCharType="end"/>
        </w:r>
      </w:p>
    </w:sdtContent>
  </w:sdt>
  <w:p w14:paraId="18EAD6BA" w14:textId="77777777" w:rsidR="00D85721" w:rsidRDefault="00D8572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F4D2B1" w14:textId="77777777" w:rsidR="00E524EC" w:rsidRDefault="00E524EC" w:rsidP="002B5670">
      <w:pPr>
        <w:spacing w:after="0" w:line="240" w:lineRule="auto"/>
      </w:pPr>
      <w:r>
        <w:separator/>
      </w:r>
    </w:p>
    <w:p w14:paraId="0043A234" w14:textId="77777777" w:rsidR="00E524EC" w:rsidRDefault="00E524EC"/>
    <w:p w14:paraId="3DB24675" w14:textId="77777777" w:rsidR="00E524EC" w:rsidRDefault="00E524EC" w:rsidP="00F16CD0"/>
  </w:footnote>
  <w:footnote w:type="continuationSeparator" w:id="0">
    <w:p w14:paraId="427E8732" w14:textId="77777777" w:rsidR="00E524EC" w:rsidRDefault="00E524EC" w:rsidP="002B5670">
      <w:pPr>
        <w:spacing w:after="0" w:line="240" w:lineRule="auto"/>
      </w:pPr>
      <w:r>
        <w:continuationSeparator/>
      </w:r>
    </w:p>
    <w:p w14:paraId="0B156C4C" w14:textId="77777777" w:rsidR="00E524EC" w:rsidRDefault="00E524EC"/>
    <w:p w14:paraId="4FE85F00" w14:textId="77777777" w:rsidR="00E524EC" w:rsidRDefault="00E524EC" w:rsidP="00F16CD0"/>
  </w:footnote>
  <w:footnote w:id="1">
    <w:p w14:paraId="6B0C3F30" w14:textId="731E35D2" w:rsidR="003817A0" w:rsidRPr="009135DF" w:rsidRDefault="003817A0" w:rsidP="00921E53">
      <w:pPr>
        <w:pStyle w:val="Textonotapie"/>
        <w:ind w:left="142" w:hanging="142"/>
        <w:rPr>
          <w:rFonts w:asciiTheme="minorHAnsi" w:hAnsiTheme="minorHAnsi" w:cstheme="minorHAnsi"/>
        </w:rPr>
      </w:pPr>
      <w:r w:rsidRPr="00921E53">
        <w:rPr>
          <w:rStyle w:val="Refdenotaalpie"/>
          <w:rFonts w:asciiTheme="minorHAnsi" w:hAnsiTheme="minorHAnsi" w:cstheme="minorHAnsi"/>
          <w:sz w:val="24"/>
        </w:rPr>
        <w:footnoteRef/>
      </w:r>
      <w:r w:rsidRPr="009135DF">
        <w:rPr>
          <w:rFonts w:asciiTheme="minorHAnsi" w:hAnsiTheme="minorHAnsi" w:cstheme="minorHAnsi"/>
        </w:rPr>
        <w:t xml:space="preserve"> Se muestra el modelo para ser utilizado por el beneficiario para aportar el Informe Justificativo de la adecuada realización de la actuación, de la Justificación Documental.</w:t>
      </w:r>
    </w:p>
  </w:footnote>
  <w:footnote w:id="2">
    <w:p w14:paraId="3C67EFF7" w14:textId="77777777" w:rsidR="00DC0747" w:rsidRPr="00921E53" w:rsidRDefault="00DC0747" w:rsidP="00DC0747">
      <w:pPr>
        <w:pStyle w:val="Textonotapie"/>
        <w:rPr>
          <w:rFonts w:asciiTheme="minorHAnsi" w:hAnsiTheme="minorHAnsi" w:cstheme="minorHAnsi"/>
        </w:rPr>
      </w:pPr>
      <w:r w:rsidRPr="00921E53">
        <w:rPr>
          <w:rStyle w:val="Refdenotaalpie"/>
          <w:rFonts w:asciiTheme="minorHAnsi" w:hAnsiTheme="minorHAnsi" w:cstheme="minorHAnsi"/>
          <w:sz w:val="24"/>
        </w:rPr>
        <w:footnoteRef/>
      </w:r>
      <w:r w:rsidRPr="00921E53">
        <w:rPr>
          <w:rFonts w:asciiTheme="minorHAnsi" w:hAnsiTheme="minorHAnsi" w:cstheme="minorHAnsi"/>
          <w:sz w:val="24"/>
        </w:rPr>
        <w:t xml:space="preserve"> </w:t>
      </w:r>
      <w:r w:rsidRPr="00921E53">
        <w:rPr>
          <w:rFonts w:asciiTheme="minorHAnsi" w:hAnsiTheme="minorHAnsi" w:cstheme="minorHAnsi"/>
        </w:rPr>
        <w:t>Táchese lo que no proceda.</w:t>
      </w:r>
    </w:p>
  </w:footnote>
  <w:footnote w:id="3">
    <w:p w14:paraId="3D05C67C" w14:textId="6D05FC46" w:rsidR="00AB0183" w:rsidRDefault="00AB0183" w:rsidP="00AB0183">
      <w:pPr>
        <w:pStyle w:val="Textonotapie"/>
        <w:ind w:left="142" w:hanging="142"/>
        <w:jc w:val="both"/>
      </w:pPr>
      <w:r w:rsidRPr="00B031DC">
        <w:rPr>
          <w:rStyle w:val="Refdenotaalpie"/>
          <w:rFonts w:asciiTheme="minorHAnsi" w:hAnsiTheme="minorHAnsi" w:cstheme="minorHAnsi"/>
        </w:rPr>
        <w:footnoteRef/>
      </w:r>
      <w:r w:rsidRPr="00B031DC">
        <w:rPr>
          <w:rFonts w:asciiTheme="minorHAnsi" w:hAnsiTheme="minorHAnsi" w:cstheme="minorHAnsi"/>
        </w:rPr>
        <w:t xml:space="preserve"> En cualquier caso y de acuerdo con el artículo </w:t>
      </w:r>
      <w:r w:rsidR="00450AD4">
        <w:rPr>
          <w:rFonts w:asciiTheme="minorHAnsi" w:hAnsiTheme="minorHAnsi" w:cstheme="minorHAnsi"/>
        </w:rPr>
        <w:t>25</w:t>
      </w:r>
      <w:r w:rsidRPr="00B031DC">
        <w:rPr>
          <w:rFonts w:asciiTheme="minorHAnsi" w:hAnsiTheme="minorHAnsi" w:cstheme="minorHAnsi"/>
        </w:rPr>
        <w:t xml:space="preserve"> de las bases</w:t>
      </w:r>
      <w:r>
        <w:rPr>
          <w:rFonts w:asciiTheme="minorHAnsi" w:hAnsiTheme="minorHAnsi" w:cstheme="minorHAnsi"/>
        </w:rPr>
        <w:t xml:space="preserve"> reguladoras</w:t>
      </w:r>
      <w:r w:rsidRPr="009A7001">
        <w:rPr>
          <w:rFonts w:asciiTheme="minorHAnsi" w:hAnsiTheme="minorHAnsi" w:cstheme="minorHAnsi"/>
        </w:rPr>
        <w:t xml:space="preserve">, </w:t>
      </w:r>
      <w:r w:rsidRPr="009A7001">
        <w:rPr>
          <w:rFonts w:asciiTheme="minorHAnsi" w:hAnsiTheme="minorHAnsi" w:cstheme="minorHAnsi"/>
          <w:color w:val="000000"/>
        </w:rPr>
        <w:t>el cumplimiento parcial de las condiciones establecidas o la realización en plazo de sólo una parte de la actuación comprometida, siempre que se acredite el cumplimiento de los «requisitos técnicos de eficiencia energética o mejora medioambiental» que para la medida ejecutada se señalan en el anexo I, dará lugar al ajuste y revocación parcial de la subvención otorgada, de no proceder la revocación de la misma por incumplimiento de otras obligaciones esenciales o requisitos establecidos en las bases.</w:t>
      </w:r>
    </w:p>
  </w:footnote>
  <w:footnote w:id="4">
    <w:p w14:paraId="51B4C10F" w14:textId="77777777" w:rsidR="00C60BAE" w:rsidRPr="00AA0C81" w:rsidRDefault="00C60BAE" w:rsidP="00C60BAE">
      <w:pPr>
        <w:pStyle w:val="Textonotapie"/>
        <w:jc w:val="both"/>
        <w:rPr>
          <w:rFonts w:asciiTheme="minorHAnsi" w:hAnsiTheme="minorHAnsi" w:cstheme="minorHAnsi"/>
        </w:rPr>
      </w:pPr>
      <w:r w:rsidRPr="00AA0C81">
        <w:rPr>
          <w:rStyle w:val="Refdenotaalpie"/>
          <w:rFonts w:asciiTheme="minorHAnsi" w:hAnsiTheme="minorHAnsi" w:cstheme="minorHAnsi"/>
        </w:rPr>
        <w:footnoteRef/>
      </w:r>
      <w:r w:rsidRPr="00AA0C81">
        <w:rPr>
          <w:rFonts w:asciiTheme="minorHAnsi" w:hAnsiTheme="minorHAnsi" w:cstheme="minorHAnsi"/>
        </w:rPr>
        <w:t xml:space="preserve"> Cualquier consumo energético modificado por el proyecto debe ser evaluado a efectos de justificar que se consigue el ahorro mínimo perseguido por la actuación. Por ejemplo, una peatonalización o un carril bici que incorpore nuevas instalaciones de alumbrado debe comparar el consumo inicial y final de esta instalación complementaria e incluir el resultado en el balance energético total de la actuación.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10" w:type="dxa"/>
      <w:tblInd w:w="1684" w:type="dxa"/>
      <w:tblLayout w:type="fixed"/>
      <w:tblCellMar>
        <w:left w:w="10" w:type="dxa"/>
        <w:right w:w="10" w:type="dxa"/>
      </w:tblCellMar>
      <w:tblLook w:val="04A0" w:firstRow="1" w:lastRow="0" w:firstColumn="1" w:lastColumn="0" w:noHBand="0" w:noVBand="1"/>
    </w:tblPr>
    <w:tblGrid>
      <w:gridCol w:w="6377"/>
      <w:gridCol w:w="3333"/>
    </w:tblGrid>
    <w:tr w:rsidR="00877CA8" w14:paraId="1A0F52DC" w14:textId="77777777" w:rsidTr="00106373">
      <w:trPr>
        <w:trHeight w:val="1138"/>
      </w:trPr>
      <w:tc>
        <w:tcPr>
          <w:tcW w:w="6377" w:type="dxa"/>
          <w:tcMar>
            <w:top w:w="55" w:type="dxa"/>
            <w:left w:w="55" w:type="dxa"/>
            <w:bottom w:w="55" w:type="dxa"/>
            <w:right w:w="55" w:type="dxa"/>
          </w:tcMar>
        </w:tcPr>
        <w:tbl>
          <w:tblPr>
            <w:tblW w:w="9781" w:type="dxa"/>
            <w:jc w:val="center"/>
            <w:tblLayout w:type="fixed"/>
            <w:tblCellMar>
              <w:left w:w="10" w:type="dxa"/>
              <w:right w:w="10" w:type="dxa"/>
            </w:tblCellMar>
            <w:tblLook w:val="04A0" w:firstRow="1" w:lastRow="0" w:firstColumn="1" w:lastColumn="0" w:noHBand="0" w:noVBand="1"/>
          </w:tblPr>
          <w:tblGrid>
            <w:gridCol w:w="6377"/>
            <w:gridCol w:w="3404"/>
          </w:tblGrid>
          <w:tr w:rsidR="00EB5942" w14:paraId="6EABFF3D" w14:textId="77777777" w:rsidTr="001B2858">
            <w:trPr>
              <w:trHeight w:val="1138"/>
              <w:jc w:val="center"/>
            </w:trPr>
            <w:tc>
              <w:tcPr>
                <w:tcW w:w="6377" w:type="dxa"/>
                <w:tcMar>
                  <w:top w:w="55" w:type="dxa"/>
                  <w:left w:w="55" w:type="dxa"/>
                  <w:bottom w:w="55" w:type="dxa"/>
                  <w:right w:w="55" w:type="dxa"/>
                </w:tcMar>
              </w:tcPr>
              <w:tbl>
                <w:tblPr>
                  <w:tblW w:w="10034" w:type="dxa"/>
                  <w:tblLayout w:type="fixed"/>
                  <w:tblCellMar>
                    <w:left w:w="10" w:type="dxa"/>
                    <w:right w:w="10" w:type="dxa"/>
                  </w:tblCellMar>
                  <w:tblLook w:val="04A0" w:firstRow="1" w:lastRow="0" w:firstColumn="1" w:lastColumn="0" w:noHBand="0" w:noVBand="1"/>
                </w:tblPr>
                <w:tblGrid>
                  <w:gridCol w:w="6848"/>
                  <w:gridCol w:w="3186"/>
                </w:tblGrid>
                <w:tr w:rsidR="00EB5942" w14:paraId="455BEAF6" w14:textId="77777777" w:rsidTr="00EB5942">
                  <w:trPr>
                    <w:trHeight w:val="1169"/>
                  </w:trPr>
                  <w:tc>
                    <w:tcPr>
                      <w:tcW w:w="6848" w:type="dxa"/>
                      <w:tcMar>
                        <w:top w:w="55" w:type="dxa"/>
                        <w:left w:w="55" w:type="dxa"/>
                        <w:bottom w:w="55" w:type="dxa"/>
                        <w:right w:w="55" w:type="dxa"/>
                      </w:tcMar>
                      <w:hideMark/>
                    </w:tcPr>
                    <w:p w14:paraId="29AFC40E" w14:textId="26E3D3E8" w:rsidR="00EB5942" w:rsidRDefault="00EB5942" w:rsidP="00EB5942">
                      <w:pPr>
                        <w:pStyle w:val="TableContents"/>
                        <w:ind w:left="-1941"/>
                        <w:jc w:val="both"/>
                        <w:rPr>
                          <w:noProof/>
                        </w:rPr>
                      </w:pPr>
                    </w:p>
                    <w:p w14:paraId="5701146B" w14:textId="77777777" w:rsidR="00EB5942" w:rsidRDefault="00EB5942" w:rsidP="00EB5942">
                      <w:pPr>
                        <w:pStyle w:val="TableContents"/>
                        <w:ind w:left="-1941"/>
                        <w:jc w:val="both"/>
                      </w:pPr>
                      <w:r>
                        <w:rPr>
                          <w:noProof/>
                        </w:rPr>
                        <w:drawing>
                          <wp:anchor distT="0" distB="0" distL="114300" distR="114300" simplePos="0" relativeHeight="251659264" behindDoc="0" locked="0" layoutInCell="1" allowOverlap="1" wp14:anchorId="576BA9D7" wp14:editId="585F7F7C">
                            <wp:simplePos x="0" y="0"/>
                            <wp:positionH relativeFrom="column">
                              <wp:posOffset>-34925</wp:posOffset>
                            </wp:positionH>
                            <wp:positionV relativeFrom="paragraph">
                              <wp:posOffset>40640</wp:posOffset>
                            </wp:positionV>
                            <wp:extent cx="2734945" cy="450215"/>
                            <wp:effectExtent l="0" t="0" r="8255" b="6985"/>
                            <wp:wrapTopAndBottom/>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14892" r="25962" b="-3565"/>
                                    <a:stretch/>
                                  </pic:blipFill>
                                  <pic:spPr bwMode="auto">
                                    <a:xfrm>
                                      <a:off x="0" y="0"/>
                                      <a:ext cx="2734945" cy="4502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es-ES"/>
                        </w:rPr>
                        <mc:AlternateContent>
                          <mc:Choice Requires="wps">
                            <w:drawing>
                              <wp:anchor distT="0" distB="0" distL="114300" distR="114300" simplePos="0" relativeHeight="251660288" behindDoc="0" locked="0" layoutInCell="1" allowOverlap="1" wp14:anchorId="62AAA4D7" wp14:editId="4782C26B">
                                <wp:simplePos x="0" y="0"/>
                                <wp:positionH relativeFrom="column">
                                  <wp:posOffset>-57245</wp:posOffset>
                                </wp:positionH>
                                <wp:positionV relativeFrom="paragraph">
                                  <wp:posOffset>668236</wp:posOffset>
                                </wp:positionV>
                                <wp:extent cx="6131560" cy="2540"/>
                                <wp:effectExtent l="0" t="0" r="21590" b="35560"/>
                                <wp:wrapNone/>
                                <wp:docPr id="28" name="Conector recto de flecha 28"/>
                                <wp:cNvGraphicFramePr/>
                                <a:graphic xmlns:a="http://schemas.openxmlformats.org/drawingml/2006/main">
                                  <a:graphicData uri="http://schemas.microsoft.com/office/word/2010/wordprocessingShape">
                                    <wps:wsp>
                                      <wps:cNvCnPr/>
                                      <wps:spPr>
                                        <a:xfrm flipV="1">
                                          <a:off x="0" y="0"/>
                                          <a:ext cx="6131560" cy="2540"/>
                                        </a:xfrm>
                                        <a:prstGeom prst="straightConnector1">
                                          <a:avLst/>
                                        </a:prstGeom>
                                        <a:noFill/>
                                        <a:ln w="19080">
                                          <a:solidFill>
                                            <a:srgbClr val="FAC090"/>
                                          </a:solidFill>
                                          <a:prstDash val="solid"/>
                                        </a:ln>
                                      </wps:spPr>
                                      <wps:bodyPr/>
                                    </wps:wsp>
                                  </a:graphicData>
                                </a:graphic>
                                <wp14:sizeRelH relativeFrom="page">
                                  <wp14:pctWidth>0</wp14:pctWidth>
                                </wp14:sizeRelH>
                                <wp14:sizeRelV relativeFrom="page">
                                  <wp14:pctHeight>0</wp14:pctHeight>
                                </wp14:sizeRelV>
                              </wp:anchor>
                            </w:drawing>
                          </mc:Choice>
                          <mc:Fallback>
                            <w:pict>
                              <v:shapetype w14:anchorId="26869576" id="_x0000_t32" coordsize="21600,21600" o:spt="32" o:oned="t" path="m,l21600,21600e" filled="f">
                                <v:path arrowok="t" fillok="f" o:connecttype="none"/>
                                <o:lock v:ext="edit" shapetype="t"/>
                              </v:shapetype>
                              <v:shape id="Conector recto de flecha 28" o:spid="_x0000_s1026" type="#_x0000_t32" style="position:absolute;margin-left:-4.5pt;margin-top:52.6pt;width:482.8pt;height:.2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" strokecolor="#fac090" strokeweight=".53mm"/>
                            </w:pict>
                          </mc:Fallback>
                        </mc:AlternateContent>
                      </w:r>
                    </w:p>
                  </w:tc>
                  <w:tc>
                    <w:tcPr>
                      <w:tcW w:w="3186" w:type="dxa"/>
                      <w:tcMar>
                        <w:top w:w="55" w:type="dxa"/>
                        <w:left w:w="55" w:type="dxa"/>
                        <w:bottom w:w="55" w:type="dxa"/>
                        <w:right w:w="55" w:type="dxa"/>
                      </w:tcMar>
                      <w:hideMark/>
                    </w:tcPr>
                    <w:p w14:paraId="5F7923B6" w14:textId="44476F97" w:rsidR="00EB5942" w:rsidRDefault="00EB5942" w:rsidP="00EB5942">
                      <w:pPr>
                        <w:pStyle w:val="Heading"/>
                        <w:spacing w:line="276" w:lineRule="auto"/>
                        <w:jc w:val="right"/>
                      </w:pPr>
                    </w:p>
                  </w:tc>
                </w:tr>
              </w:tbl>
              <w:p w14:paraId="7251C425" w14:textId="77777777" w:rsidR="00EB5942" w:rsidRDefault="00EB5942" w:rsidP="00EB5942">
                <w:pPr>
                  <w:pStyle w:val="TableContents"/>
                  <w:jc w:val="both"/>
                </w:pPr>
              </w:p>
            </w:tc>
            <w:tc>
              <w:tcPr>
                <w:tcW w:w="3404" w:type="dxa"/>
                <w:tcMar>
                  <w:top w:w="55" w:type="dxa"/>
                  <w:left w:w="55" w:type="dxa"/>
                  <w:bottom w:w="55" w:type="dxa"/>
                  <w:right w:w="55" w:type="dxa"/>
                </w:tcMar>
              </w:tcPr>
              <w:p w14:paraId="45DEA50B" w14:textId="0D453025" w:rsidR="00EB5942" w:rsidRDefault="00EB5942" w:rsidP="00EB5942">
                <w:pPr>
                  <w:pStyle w:val="Heading"/>
                  <w:tabs>
                    <w:tab w:val="clear" w:pos="4252"/>
                    <w:tab w:val="center" w:pos="3202"/>
                  </w:tabs>
                  <w:spacing w:line="276" w:lineRule="auto"/>
                </w:pPr>
                <w:r w:rsidRPr="003E7450">
                  <w:rPr>
                    <w:rFonts w:eastAsia="Times New Roman"/>
                    <w:bCs/>
                    <w:caps/>
                    <w:noProof/>
                    <w:sz w:val="24"/>
                    <w:szCs w:val="24"/>
                  </w:rPr>
                  <w:drawing>
                    <wp:anchor distT="0" distB="0" distL="114300" distR="114300" simplePos="0" relativeHeight="251661312" behindDoc="0" locked="0" layoutInCell="1" allowOverlap="1" wp14:anchorId="7E695570" wp14:editId="0D56219E">
                      <wp:simplePos x="0" y="0"/>
                      <wp:positionH relativeFrom="column">
                        <wp:posOffset>-733425</wp:posOffset>
                      </wp:positionH>
                      <wp:positionV relativeFrom="paragraph">
                        <wp:posOffset>123825</wp:posOffset>
                      </wp:positionV>
                      <wp:extent cx="2760345" cy="620063"/>
                      <wp:effectExtent l="0" t="0" r="1905" b="8890"/>
                      <wp:wrapNone/>
                      <wp:docPr id="2" name="Imagen 2" descr="For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Forma&#10;&#10;Descripción generada automáticamente"/>
                              <pic:cNvPicPr/>
                            </pic:nvPicPr>
                            <pic:blipFill>
                              <a:blip r:embed="rId2">
                                <a:extLst>
                                  <a:ext uri="{28A0092B-C50C-407E-A947-70E740481C1C}">
                                    <a14:useLocalDpi xmlns:a14="http://schemas.microsoft.com/office/drawing/2010/main" val="0"/>
                                  </a:ext>
                                </a:extLst>
                              </a:blip>
                              <a:stretch>
                                <a:fillRect/>
                              </a:stretch>
                            </pic:blipFill>
                            <pic:spPr>
                              <a:xfrm>
                                <a:off x="0" y="0"/>
                                <a:ext cx="2760345" cy="620063"/>
                              </a:xfrm>
                              <a:prstGeom prst="rect">
                                <a:avLst/>
                              </a:prstGeom>
                            </pic:spPr>
                          </pic:pic>
                        </a:graphicData>
                      </a:graphic>
                      <wp14:sizeRelH relativeFrom="page">
                        <wp14:pctWidth>0</wp14:pctWidth>
                      </wp14:sizeRelH>
                      <wp14:sizeRelV relativeFrom="page">
                        <wp14:pctHeight>0</wp14:pctHeight>
                      </wp14:sizeRelV>
                    </wp:anchor>
                  </w:drawing>
                </w:r>
              </w:p>
              <w:p w14:paraId="096E7C87" w14:textId="77777777" w:rsidR="00EB5942" w:rsidRPr="00CB4055" w:rsidRDefault="00EB5942" w:rsidP="00EB5942"/>
            </w:tc>
          </w:tr>
        </w:tbl>
        <w:p w14:paraId="727336EA" w14:textId="77777777" w:rsidR="00877CA8" w:rsidRDefault="00877CA8" w:rsidP="00877CA8">
          <w:pPr>
            <w:pStyle w:val="TableContents"/>
            <w:jc w:val="both"/>
          </w:pPr>
        </w:p>
      </w:tc>
      <w:tc>
        <w:tcPr>
          <w:tcW w:w="3333" w:type="dxa"/>
          <w:tcMar>
            <w:top w:w="55" w:type="dxa"/>
            <w:left w:w="55" w:type="dxa"/>
            <w:bottom w:w="55" w:type="dxa"/>
            <w:right w:w="55" w:type="dxa"/>
          </w:tcMar>
        </w:tcPr>
        <w:p w14:paraId="524AC909" w14:textId="77777777" w:rsidR="00877CA8" w:rsidRPr="00CB4055" w:rsidRDefault="00877CA8" w:rsidP="00877CA8"/>
      </w:tc>
    </w:tr>
  </w:tbl>
  <w:p w14:paraId="32B487D6" w14:textId="52E21803" w:rsidR="00FB1803" w:rsidRDefault="00FB180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ED38CA"/>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1CF7687"/>
    <w:multiLevelType w:val="hybridMultilevel"/>
    <w:tmpl w:val="224C2A02"/>
    <w:lvl w:ilvl="0" w:tplc="FFFFFFFF">
      <w:start w:val="1"/>
      <w:numFmt w:val="lowerRoman"/>
      <w:lvlText w:val="%1."/>
      <w:lvlJc w:val="righ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16AD1024"/>
    <w:multiLevelType w:val="hybridMultilevel"/>
    <w:tmpl w:val="224C2A02"/>
    <w:lvl w:ilvl="0" w:tplc="FFFFFFFF">
      <w:start w:val="1"/>
      <w:numFmt w:val="lowerRoman"/>
      <w:lvlText w:val="%1."/>
      <w:lvlJc w:val="righ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1AB13309"/>
    <w:multiLevelType w:val="hybridMultilevel"/>
    <w:tmpl w:val="224C2A02"/>
    <w:lvl w:ilvl="0" w:tplc="0C0A001B">
      <w:start w:val="1"/>
      <w:numFmt w:val="lowerRoman"/>
      <w:lvlText w:val="%1."/>
      <w:lvlJc w:val="righ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169625B"/>
    <w:multiLevelType w:val="multilevel"/>
    <w:tmpl w:val="8A6CB3C0"/>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22FC4B0F"/>
    <w:multiLevelType w:val="hybridMultilevel"/>
    <w:tmpl w:val="A2F8A6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8B439BE"/>
    <w:multiLevelType w:val="hybridMultilevel"/>
    <w:tmpl w:val="EA2E81D0"/>
    <w:lvl w:ilvl="0" w:tplc="E4DEB08A">
      <w:start w:val="3"/>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525060"/>
    <w:multiLevelType w:val="hybridMultilevel"/>
    <w:tmpl w:val="6562F4E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36CB39A2"/>
    <w:multiLevelType w:val="hybridMultilevel"/>
    <w:tmpl w:val="790AE14E"/>
    <w:lvl w:ilvl="0" w:tplc="0C0A001B">
      <w:start w:val="1"/>
      <w:numFmt w:val="lowerRoman"/>
      <w:lvlText w:val="%1."/>
      <w:lvlJc w:val="righ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3755690E"/>
    <w:multiLevelType w:val="hybridMultilevel"/>
    <w:tmpl w:val="02329798"/>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CAA04C5"/>
    <w:multiLevelType w:val="hybridMultilevel"/>
    <w:tmpl w:val="5CD026F2"/>
    <w:lvl w:ilvl="0" w:tplc="0C0A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40652CAC"/>
    <w:multiLevelType w:val="hybridMultilevel"/>
    <w:tmpl w:val="224C2A02"/>
    <w:lvl w:ilvl="0" w:tplc="FFFFFFFF">
      <w:start w:val="1"/>
      <w:numFmt w:val="lowerRoman"/>
      <w:lvlText w:val="%1."/>
      <w:lvlJc w:val="righ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15:restartNumberingAfterBreak="0">
    <w:nsid w:val="4B471869"/>
    <w:multiLevelType w:val="multilevel"/>
    <w:tmpl w:val="A4560154"/>
    <w:lvl w:ilvl="0">
      <w:start w:val="1"/>
      <w:numFmt w:val="decimal"/>
      <w:pStyle w:val="Ttulo1"/>
      <w:suff w:val="space"/>
      <w:lvlText w:val="%1"/>
      <w:lvlJc w:val="left"/>
      <w:pPr>
        <w:ind w:left="432" w:hanging="432"/>
      </w:pPr>
      <w:rPr>
        <w:rFonts w:hint="default"/>
      </w:rPr>
    </w:lvl>
    <w:lvl w:ilvl="1">
      <w:start w:val="1"/>
      <w:numFmt w:val="decimal"/>
      <w:pStyle w:val="Ttulo2"/>
      <w:suff w:val="space"/>
      <w:lvlText w:val="%1.%2"/>
      <w:lvlJc w:val="left"/>
      <w:pPr>
        <w:ind w:left="576" w:hanging="576"/>
      </w:pPr>
      <w:rPr>
        <w:rFonts w:hint="default"/>
      </w:rPr>
    </w:lvl>
    <w:lvl w:ilvl="2">
      <w:start w:val="1"/>
      <w:numFmt w:val="decimal"/>
      <w:pStyle w:val="Ttulo3"/>
      <w:suff w:val="space"/>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4B972F9D"/>
    <w:multiLevelType w:val="hybridMultilevel"/>
    <w:tmpl w:val="B4CA4F10"/>
    <w:lvl w:ilvl="0" w:tplc="0C0A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4F860910"/>
    <w:multiLevelType w:val="hybridMultilevel"/>
    <w:tmpl w:val="C11CCFA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580863BC"/>
    <w:multiLevelType w:val="multilevel"/>
    <w:tmpl w:val="85DE15EA"/>
    <w:lvl w:ilvl="0">
      <w:start w:val="1"/>
      <w:numFmt w:val="none"/>
      <w:pStyle w:val="Ttulo1AnexoMedidas"/>
      <w:suff w:val="nothing"/>
      <w:lvlText w:val=""/>
      <w:lvlJc w:val="left"/>
      <w:pPr>
        <w:ind w:left="432" w:hanging="432"/>
      </w:pPr>
      <w:rPr>
        <w:rFonts w:hint="default"/>
      </w:rPr>
    </w:lvl>
    <w:lvl w:ilvl="1">
      <w:start w:val="1"/>
      <w:numFmt w:val="decimal"/>
      <w:suff w:val="space"/>
      <w:lvlText w:val="%1"/>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6403205F"/>
    <w:multiLevelType w:val="hybridMultilevel"/>
    <w:tmpl w:val="4062487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7" w15:restartNumberingAfterBreak="0">
    <w:nsid w:val="69A06EA5"/>
    <w:multiLevelType w:val="multilevel"/>
    <w:tmpl w:val="62C24188"/>
    <w:styleLink w:val="Esquema"/>
    <w:lvl w:ilvl="0">
      <w:start w:val="1"/>
      <w:numFmt w:val="decimal"/>
      <w:lvlText w:val="%1)"/>
      <w:lvlJc w:val="left"/>
      <w:pPr>
        <w:tabs>
          <w:tab w:val="num" w:pos="425"/>
        </w:tabs>
        <w:ind w:left="425" w:hanging="425"/>
      </w:pPr>
      <w:rPr>
        <w:rFonts w:ascii="Arial" w:hAnsi="Arial" w:hint="default"/>
        <w:color w:val="FED996"/>
        <w:spacing w:val="0"/>
        <w:w w:val="100"/>
        <w:position w:val="0"/>
        <w:sz w:val="22"/>
        <w:u w:val="none"/>
      </w:rPr>
    </w:lvl>
    <w:lvl w:ilvl="1">
      <w:start w:val="1"/>
      <w:numFmt w:val="lowerLetter"/>
      <w:lvlText w:val="%2)"/>
      <w:lvlJc w:val="left"/>
      <w:pPr>
        <w:tabs>
          <w:tab w:val="num" w:pos="851"/>
        </w:tabs>
        <w:ind w:left="851" w:hanging="426"/>
      </w:pPr>
      <w:rPr>
        <w:rFonts w:ascii="Arial" w:hAnsi="Arial" w:hint="default"/>
        <w:b w:val="0"/>
        <w:i w:val="0"/>
        <w:color w:val="FED996"/>
        <w:spacing w:val="0"/>
        <w:w w:val="100"/>
        <w:position w:val="0"/>
        <w:sz w:val="22"/>
        <w:u w:val="none"/>
      </w:rPr>
    </w:lvl>
    <w:lvl w:ilvl="2">
      <w:start w:val="1"/>
      <w:numFmt w:val="lowerRoman"/>
      <w:lvlText w:val="%3)"/>
      <w:lvlJc w:val="left"/>
      <w:pPr>
        <w:tabs>
          <w:tab w:val="num" w:pos="1276"/>
        </w:tabs>
        <w:ind w:left="1276" w:hanging="425"/>
      </w:pPr>
      <w:rPr>
        <w:rFonts w:ascii="Arial" w:hAnsi="Arial" w:hint="default"/>
        <w:b w:val="0"/>
        <w:i w:val="0"/>
        <w:color w:val="FED996"/>
        <w:spacing w:val="0"/>
        <w:w w:val="100"/>
        <w:position w:val="0"/>
        <w:sz w:val="22"/>
        <w:u w:val="none"/>
      </w:rPr>
    </w:lvl>
    <w:lvl w:ilvl="3">
      <w:start w:val="1"/>
      <w:numFmt w:val="decimal"/>
      <w:lvlText w:val="(%4)"/>
      <w:lvlJc w:val="left"/>
      <w:pPr>
        <w:tabs>
          <w:tab w:val="num" w:pos="1701"/>
        </w:tabs>
        <w:ind w:left="1701" w:hanging="425"/>
      </w:pPr>
      <w:rPr>
        <w:rFonts w:ascii="Arial" w:hAnsi="Arial" w:hint="default"/>
        <w:b w:val="0"/>
        <w:i w:val="0"/>
        <w:color w:val="FED996"/>
        <w:spacing w:val="0"/>
        <w:w w:val="100"/>
        <w:position w:val="0"/>
        <w:sz w:val="22"/>
        <w:u w:val="none"/>
      </w:rPr>
    </w:lvl>
    <w:lvl w:ilvl="4">
      <w:start w:val="1"/>
      <w:numFmt w:val="lowerLetter"/>
      <w:lvlText w:val="(%5)"/>
      <w:lvlJc w:val="left"/>
      <w:pPr>
        <w:tabs>
          <w:tab w:val="num" w:pos="2126"/>
        </w:tabs>
        <w:ind w:left="2126" w:hanging="425"/>
      </w:pPr>
      <w:rPr>
        <w:rFonts w:ascii="Arial" w:hAnsi="Arial" w:hint="default"/>
        <w:b w:val="0"/>
        <w:i w:val="0"/>
        <w:color w:val="FED996"/>
        <w:spacing w:val="0"/>
        <w:w w:val="100"/>
        <w:position w:val="0"/>
        <w:sz w:val="22"/>
        <w:u w:val="none"/>
      </w:rPr>
    </w:lvl>
    <w:lvl w:ilvl="5">
      <w:start w:val="1"/>
      <w:numFmt w:val="lowerRoman"/>
      <w:lvlText w:val="(%6)"/>
      <w:lvlJc w:val="left"/>
      <w:pPr>
        <w:tabs>
          <w:tab w:val="num" w:pos="2552"/>
        </w:tabs>
        <w:ind w:left="2552" w:hanging="426"/>
      </w:pPr>
      <w:rPr>
        <w:rFonts w:ascii="Arial" w:hAnsi="Arial" w:hint="default"/>
        <w:b w:val="0"/>
        <w:i w:val="0"/>
        <w:color w:val="auto"/>
        <w:spacing w:val="0"/>
        <w:w w:val="100"/>
        <w:position w:val="0"/>
        <w:sz w:val="22"/>
        <w:u w:val="none"/>
      </w:rPr>
    </w:lvl>
    <w:lvl w:ilvl="6">
      <w:start w:val="1"/>
      <w:numFmt w:val="decimal"/>
      <w:lvlText w:val="%7."/>
      <w:lvlJc w:val="left"/>
      <w:pPr>
        <w:tabs>
          <w:tab w:val="num" w:pos="2977"/>
        </w:tabs>
        <w:ind w:left="2977" w:hanging="425"/>
      </w:pPr>
      <w:rPr>
        <w:rFonts w:ascii="Arial" w:hAnsi="Arial" w:hint="default"/>
        <w:b w:val="0"/>
        <w:i w:val="0"/>
        <w:color w:val="FED996"/>
        <w:spacing w:val="0"/>
        <w:w w:val="100"/>
        <w:position w:val="0"/>
        <w:sz w:val="22"/>
        <w:u w:val="none"/>
      </w:rPr>
    </w:lvl>
    <w:lvl w:ilvl="7">
      <w:start w:val="1"/>
      <w:numFmt w:val="lowerLetter"/>
      <w:lvlText w:val="%8."/>
      <w:lvlJc w:val="left"/>
      <w:pPr>
        <w:tabs>
          <w:tab w:val="num" w:pos="3402"/>
        </w:tabs>
        <w:ind w:left="3402" w:hanging="425"/>
      </w:pPr>
      <w:rPr>
        <w:rFonts w:ascii="Arial" w:hAnsi="Arial" w:hint="default"/>
        <w:b w:val="0"/>
        <w:i w:val="0"/>
        <w:color w:val="FED996"/>
        <w:spacing w:val="0"/>
        <w:w w:val="100"/>
        <w:position w:val="0"/>
        <w:sz w:val="22"/>
        <w:u w:val="none"/>
      </w:rPr>
    </w:lvl>
    <w:lvl w:ilvl="8">
      <w:start w:val="1"/>
      <w:numFmt w:val="lowerRoman"/>
      <w:lvlText w:val="%9."/>
      <w:lvlJc w:val="left"/>
      <w:pPr>
        <w:tabs>
          <w:tab w:val="num" w:pos="3827"/>
        </w:tabs>
        <w:ind w:left="3827" w:hanging="425"/>
      </w:pPr>
      <w:rPr>
        <w:rFonts w:ascii="Arial" w:hAnsi="Arial" w:hint="default"/>
        <w:b w:val="0"/>
        <w:i w:val="0"/>
        <w:color w:val="FED996"/>
        <w:spacing w:val="0"/>
        <w:w w:val="100"/>
        <w:position w:val="0"/>
        <w:sz w:val="22"/>
        <w:u w:val="none"/>
      </w:rPr>
    </w:lvl>
  </w:abstractNum>
  <w:abstractNum w:abstractNumId="18" w15:restartNumberingAfterBreak="0">
    <w:nsid w:val="744E350D"/>
    <w:multiLevelType w:val="hybridMultilevel"/>
    <w:tmpl w:val="224C2A02"/>
    <w:lvl w:ilvl="0" w:tplc="FFFFFFFF">
      <w:start w:val="1"/>
      <w:numFmt w:val="lowerRoman"/>
      <w:lvlText w:val="%1."/>
      <w:lvlJc w:val="righ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1059472388">
    <w:abstractNumId w:val="17"/>
  </w:num>
  <w:num w:numId="2" w16cid:durableId="517348988">
    <w:abstractNumId w:val="14"/>
  </w:num>
  <w:num w:numId="3" w16cid:durableId="1421176611">
    <w:abstractNumId w:val="4"/>
  </w:num>
  <w:num w:numId="4" w16cid:durableId="772944175">
    <w:abstractNumId w:val="12"/>
  </w:num>
  <w:num w:numId="5" w16cid:durableId="20135184">
    <w:abstractNumId w:val="7"/>
  </w:num>
  <w:num w:numId="6" w16cid:durableId="2131321065">
    <w:abstractNumId w:val="16"/>
  </w:num>
  <w:num w:numId="7" w16cid:durableId="608319308">
    <w:abstractNumId w:val="4"/>
  </w:num>
  <w:num w:numId="8" w16cid:durableId="1980963526">
    <w:abstractNumId w:val="4"/>
  </w:num>
  <w:num w:numId="9" w16cid:durableId="12668877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75206748">
    <w:abstractNumId w:val="4"/>
  </w:num>
  <w:num w:numId="11" w16cid:durableId="15693414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5404087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14236513">
    <w:abstractNumId w:val="4"/>
  </w:num>
  <w:num w:numId="14" w16cid:durableId="9494368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2184587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38428296">
    <w:abstractNumId w:val="0"/>
  </w:num>
  <w:num w:numId="17" w16cid:durableId="183173638">
    <w:abstractNumId w:val="15"/>
  </w:num>
  <w:num w:numId="18" w16cid:durableId="619993624">
    <w:abstractNumId w:val="5"/>
  </w:num>
  <w:num w:numId="19" w16cid:durableId="1539507004">
    <w:abstractNumId w:val="12"/>
  </w:num>
  <w:num w:numId="20" w16cid:durableId="1945577856">
    <w:abstractNumId w:val="3"/>
  </w:num>
  <w:num w:numId="21" w16cid:durableId="1615477088">
    <w:abstractNumId w:val="8"/>
  </w:num>
  <w:num w:numId="22" w16cid:durableId="1922906843">
    <w:abstractNumId w:val="6"/>
  </w:num>
  <w:num w:numId="23" w16cid:durableId="1532298211">
    <w:abstractNumId w:val="1"/>
  </w:num>
  <w:num w:numId="24" w16cid:durableId="2000882988">
    <w:abstractNumId w:val="2"/>
  </w:num>
  <w:num w:numId="25" w16cid:durableId="1685128190">
    <w:abstractNumId w:val="18"/>
  </w:num>
  <w:num w:numId="26" w16cid:durableId="2131703530">
    <w:abstractNumId w:val="11"/>
  </w:num>
  <w:num w:numId="27" w16cid:durableId="2131170801">
    <w:abstractNumId w:val="10"/>
  </w:num>
  <w:num w:numId="28" w16cid:durableId="707294889">
    <w:abstractNumId w:val="13"/>
  </w:num>
  <w:num w:numId="29" w16cid:durableId="536696561">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61"/>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70"/>
    <w:rsid w:val="00001102"/>
    <w:rsid w:val="00001940"/>
    <w:rsid w:val="00001ACC"/>
    <w:rsid w:val="00003381"/>
    <w:rsid w:val="00003658"/>
    <w:rsid w:val="00003FB7"/>
    <w:rsid w:val="00006BAA"/>
    <w:rsid w:val="00006CD4"/>
    <w:rsid w:val="0000712A"/>
    <w:rsid w:val="00007B97"/>
    <w:rsid w:val="000101E1"/>
    <w:rsid w:val="00011798"/>
    <w:rsid w:val="0001299F"/>
    <w:rsid w:val="000139DA"/>
    <w:rsid w:val="00014436"/>
    <w:rsid w:val="00014690"/>
    <w:rsid w:val="00014DA3"/>
    <w:rsid w:val="00015FC4"/>
    <w:rsid w:val="000160E5"/>
    <w:rsid w:val="00016531"/>
    <w:rsid w:val="0001686A"/>
    <w:rsid w:val="0002044A"/>
    <w:rsid w:val="000209AB"/>
    <w:rsid w:val="00022471"/>
    <w:rsid w:val="00023E6A"/>
    <w:rsid w:val="00024671"/>
    <w:rsid w:val="00024833"/>
    <w:rsid w:val="00024851"/>
    <w:rsid w:val="000305CA"/>
    <w:rsid w:val="00030F1E"/>
    <w:rsid w:val="00033274"/>
    <w:rsid w:val="0003659C"/>
    <w:rsid w:val="000378B4"/>
    <w:rsid w:val="00037C47"/>
    <w:rsid w:val="000444C8"/>
    <w:rsid w:val="00044A71"/>
    <w:rsid w:val="0004558A"/>
    <w:rsid w:val="000540F7"/>
    <w:rsid w:val="0006079D"/>
    <w:rsid w:val="00060FED"/>
    <w:rsid w:val="00061B69"/>
    <w:rsid w:val="0006218A"/>
    <w:rsid w:val="00063264"/>
    <w:rsid w:val="00066491"/>
    <w:rsid w:val="00071C0D"/>
    <w:rsid w:val="000727D2"/>
    <w:rsid w:val="000730AA"/>
    <w:rsid w:val="000748F6"/>
    <w:rsid w:val="00074B71"/>
    <w:rsid w:val="000756BF"/>
    <w:rsid w:val="000771AE"/>
    <w:rsid w:val="00081743"/>
    <w:rsid w:val="00081978"/>
    <w:rsid w:val="00083B64"/>
    <w:rsid w:val="00087A4E"/>
    <w:rsid w:val="000903EA"/>
    <w:rsid w:val="00091DFC"/>
    <w:rsid w:val="000924C9"/>
    <w:rsid w:val="000931AF"/>
    <w:rsid w:val="000937C3"/>
    <w:rsid w:val="000949B9"/>
    <w:rsid w:val="000958C8"/>
    <w:rsid w:val="00095AC0"/>
    <w:rsid w:val="000972E6"/>
    <w:rsid w:val="00097479"/>
    <w:rsid w:val="000A0450"/>
    <w:rsid w:val="000A0E49"/>
    <w:rsid w:val="000A1F62"/>
    <w:rsid w:val="000A3BEF"/>
    <w:rsid w:val="000A4BDB"/>
    <w:rsid w:val="000A5283"/>
    <w:rsid w:val="000A58F3"/>
    <w:rsid w:val="000A6876"/>
    <w:rsid w:val="000B0FA2"/>
    <w:rsid w:val="000B37AA"/>
    <w:rsid w:val="000B43FC"/>
    <w:rsid w:val="000B7519"/>
    <w:rsid w:val="000C052D"/>
    <w:rsid w:val="000C37A3"/>
    <w:rsid w:val="000C392F"/>
    <w:rsid w:val="000C6F25"/>
    <w:rsid w:val="000D0AB6"/>
    <w:rsid w:val="000D1CFB"/>
    <w:rsid w:val="000D21D4"/>
    <w:rsid w:val="000D2D21"/>
    <w:rsid w:val="000D3810"/>
    <w:rsid w:val="000D4125"/>
    <w:rsid w:val="000D45E3"/>
    <w:rsid w:val="000D5779"/>
    <w:rsid w:val="000D627F"/>
    <w:rsid w:val="000E0AE2"/>
    <w:rsid w:val="000E0FA1"/>
    <w:rsid w:val="000E5B9D"/>
    <w:rsid w:val="000F0877"/>
    <w:rsid w:val="000F1916"/>
    <w:rsid w:val="000F1E4D"/>
    <w:rsid w:val="000F3274"/>
    <w:rsid w:val="000F34A9"/>
    <w:rsid w:val="000F4D0C"/>
    <w:rsid w:val="000F6C95"/>
    <w:rsid w:val="000F73DA"/>
    <w:rsid w:val="00100038"/>
    <w:rsid w:val="00101079"/>
    <w:rsid w:val="00102F9B"/>
    <w:rsid w:val="0010390A"/>
    <w:rsid w:val="00106373"/>
    <w:rsid w:val="00106419"/>
    <w:rsid w:val="001101DF"/>
    <w:rsid w:val="00113E83"/>
    <w:rsid w:val="00114B0E"/>
    <w:rsid w:val="00115843"/>
    <w:rsid w:val="001171C9"/>
    <w:rsid w:val="0012222F"/>
    <w:rsid w:val="0012424B"/>
    <w:rsid w:val="0012439C"/>
    <w:rsid w:val="001256DF"/>
    <w:rsid w:val="001307B4"/>
    <w:rsid w:val="00132827"/>
    <w:rsid w:val="0013537F"/>
    <w:rsid w:val="00136420"/>
    <w:rsid w:val="00137EE5"/>
    <w:rsid w:val="001406EE"/>
    <w:rsid w:val="00143007"/>
    <w:rsid w:val="00143926"/>
    <w:rsid w:val="00146019"/>
    <w:rsid w:val="001462CA"/>
    <w:rsid w:val="00147081"/>
    <w:rsid w:val="001501D6"/>
    <w:rsid w:val="00152913"/>
    <w:rsid w:val="00153226"/>
    <w:rsid w:val="0016030C"/>
    <w:rsid w:val="00161EF2"/>
    <w:rsid w:val="00162DD6"/>
    <w:rsid w:val="001649A3"/>
    <w:rsid w:val="00165A33"/>
    <w:rsid w:val="001671CC"/>
    <w:rsid w:val="001724C4"/>
    <w:rsid w:val="0017392F"/>
    <w:rsid w:val="00175852"/>
    <w:rsid w:val="00177D02"/>
    <w:rsid w:val="00177EE7"/>
    <w:rsid w:val="001824DE"/>
    <w:rsid w:val="00182F50"/>
    <w:rsid w:val="00185550"/>
    <w:rsid w:val="001859A3"/>
    <w:rsid w:val="00193B9E"/>
    <w:rsid w:val="00193C22"/>
    <w:rsid w:val="001946BB"/>
    <w:rsid w:val="00196B74"/>
    <w:rsid w:val="00196D89"/>
    <w:rsid w:val="001A08F6"/>
    <w:rsid w:val="001A1263"/>
    <w:rsid w:val="001A210B"/>
    <w:rsid w:val="001A2383"/>
    <w:rsid w:val="001A24F6"/>
    <w:rsid w:val="001A4649"/>
    <w:rsid w:val="001A5696"/>
    <w:rsid w:val="001A76FC"/>
    <w:rsid w:val="001B04A2"/>
    <w:rsid w:val="001B0C4B"/>
    <w:rsid w:val="001B25CC"/>
    <w:rsid w:val="001B35ED"/>
    <w:rsid w:val="001B3A4E"/>
    <w:rsid w:val="001B47DA"/>
    <w:rsid w:val="001B4F8F"/>
    <w:rsid w:val="001B55B3"/>
    <w:rsid w:val="001B6DC2"/>
    <w:rsid w:val="001B6F4A"/>
    <w:rsid w:val="001C01B6"/>
    <w:rsid w:val="001C064C"/>
    <w:rsid w:val="001C3F43"/>
    <w:rsid w:val="001C53B9"/>
    <w:rsid w:val="001C570F"/>
    <w:rsid w:val="001C679F"/>
    <w:rsid w:val="001D01D3"/>
    <w:rsid w:val="001D0A44"/>
    <w:rsid w:val="001D1255"/>
    <w:rsid w:val="001D326E"/>
    <w:rsid w:val="001D52EE"/>
    <w:rsid w:val="001D6B2D"/>
    <w:rsid w:val="001E060C"/>
    <w:rsid w:val="001E0A03"/>
    <w:rsid w:val="001E3294"/>
    <w:rsid w:val="001E3F63"/>
    <w:rsid w:val="001E6158"/>
    <w:rsid w:val="001E65B8"/>
    <w:rsid w:val="001E79DA"/>
    <w:rsid w:val="001F107D"/>
    <w:rsid w:val="001F22CC"/>
    <w:rsid w:val="001F25E6"/>
    <w:rsid w:val="001F28BA"/>
    <w:rsid w:val="001F2F92"/>
    <w:rsid w:val="001F3EF4"/>
    <w:rsid w:val="001F4CCA"/>
    <w:rsid w:val="001F60F1"/>
    <w:rsid w:val="001F74DD"/>
    <w:rsid w:val="00200ECB"/>
    <w:rsid w:val="002041BF"/>
    <w:rsid w:val="002055E3"/>
    <w:rsid w:val="00207CC2"/>
    <w:rsid w:val="00210C2B"/>
    <w:rsid w:val="00211EAE"/>
    <w:rsid w:val="00213191"/>
    <w:rsid w:val="00215B80"/>
    <w:rsid w:val="00215BE6"/>
    <w:rsid w:val="00216F94"/>
    <w:rsid w:val="0022092E"/>
    <w:rsid w:val="00220FA7"/>
    <w:rsid w:val="0022249B"/>
    <w:rsid w:val="0022785C"/>
    <w:rsid w:val="00227D27"/>
    <w:rsid w:val="00230A75"/>
    <w:rsid w:val="00232E61"/>
    <w:rsid w:val="0023476D"/>
    <w:rsid w:val="00235A7A"/>
    <w:rsid w:val="002364B0"/>
    <w:rsid w:val="00237C91"/>
    <w:rsid w:val="00240C66"/>
    <w:rsid w:val="00241C92"/>
    <w:rsid w:val="00242016"/>
    <w:rsid w:val="0024285A"/>
    <w:rsid w:val="002445E8"/>
    <w:rsid w:val="00244CAB"/>
    <w:rsid w:val="002473D5"/>
    <w:rsid w:val="00250B9E"/>
    <w:rsid w:val="00250E4F"/>
    <w:rsid w:val="00250F86"/>
    <w:rsid w:val="00254BB0"/>
    <w:rsid w:val="00255174"/>
    <w:rsid w:val="0026083E"/>
    <w:rsid w:val="00261046"/>
    <w:rsid w:val="002614CA"/>
    <w:rsid w:val="0026158F"/>
    <w:rsid w:val="00261CEF"/>
    <w:rsid w:val="00262D8C"/>
    <w:rsid w:val="0026316F"/>
    <w:rsid w:val="002658BC"/>
    <w:rsid w:val="002674D9"/>
    <w:rsid w:val="00267B29"/>
    <w:rsid w:val="0027034E"/>
    <w:rsid w:val="00270FAE"/>
    <w:rsid w:val="002729BF"/>
    <w:rsid w:val="002756AA"/>
    <w:rsid w:val="00275C6A"/>
    <w:rsid w:val="00276DD9"/>
    <w:rsid w:val="00280FFE"/>
    <w:rsid w:val="002829E5"/>
    <w:rsid w:val="00282D61"/>
    <w:rsid w:val="00283CF4"/>
    <w:rsid w:val="00283DB2"/>
    <w:rsid w:val="0028789E"/>
    <w:rsid w:val="00290622"/>
    <w:rsid w:val="00290941"/>
    <w:rsid w:val="0029189D"/>
    <w:rsid w:val="00291DA8"/>
    <w:rsid w:val="002926BC"/>
    <w:rsid w:val="0029283C"/>
    <w:rsid w:val="00294FFC"/>
    <w:rsid w:val="002954BE"/>
    <w:rsid w:val="002954F3"/>
    <w:rsid w:val="002A024D"/>
    <w:rsid w:val="002A3DB9"/>
    <w:rsid w:val="002A5E9E"/>
    <w:rsid w:val="002A6BE0"/>
    <w:rsid w:val="002B35FD"/>
    <w:rsid w:val="002B5670"/>
    <w:rsid w:val="002B5FD4"/>
    <w:rsid w:val="002B6A5C"/>
    <w:rsid w:val="002B6DCC"/>
    <w:rsid w:val="002B7A6E"/>
    <w:rsid w:val="002C1EDB"/>
    <w:rsid w:val="002C27F4"/>
    <w:rsid w:val="002C40BD"/>
    <w:rsid w:val="002C5303"/>
    <w:rsid w:val="002D2236"/>
    <w:rsid w:val="002D37E8"/>
    <w:rsid w:val="002D5CE3"/>
    <w:rsid w:val="002D5E5E"/>
    <w:rsid w:val="002D7BDB"/>
    <w:rsid w:val="002E0141"/>
    <w:rsid w:val="002E154C"/>
    <w:rsid w:val="002E316D"/>
    <w:rsid w:val="002E57D0"/>
    <w:rsid w:val="002F1991"/>
    <w:rsid w:val="002F276C"/>
    <w:rsid w:val="002F3D74"/>
    <w:rsid w:val="002F7AE6"/>
    <w:rsid w:val="00301394"/>
    <w:rsid w:val="00302920"/>
    <w:rsid w:val="00304134"/>
    <w:rsid w:val="0030420B"/>
    <w:rsid w:val="00305AA1"/>
    <w:rsid w:val="00305AFF"/>
    <w:rsid w:val="00305D6C"/>
    <w:rsid w:val="00312C8E"/>
    <w:rsid w:val="0031318C"/>
    <w:rsid w:val="0031372E"/>
    <w:rsid w:val="0031514D"/>
    <w:rsid w:val="00316098"/>
    <w:rsid w:val="003176A0"/>
    <w:rsid w:val="00320506"/>
    <w:rsid w:val="00321A0B"/>
    <w:rsid w:val="0032269E"/>
    <w:rsid w:val="00324C49"/>
    <w:rsid w:val="00326B91"/>
    <w:rsid w:val="00330334"/>
    <w:rsid w:val="00331154"/>
    <w:rsid w:val="003313B8"/>
    <w:rsid w:val="00332AE4"/>
    <w:rsid w:val="00333996"/>
    <w:rsid w:val="00335EBE"/>
    <w:rsid w:val="0033634A"/>
    <w:rsid w:val="003425D4"/>
    <w:rsid w:val="00343B35"/>
    <w:rsid w:val="003478C7"/>
    <w:rsid w:val="003479A1"/>
    <w:rsid w:val="00350759"/>
    <w:rsid w:val="00351900"/>
    <w:rsid w:val="00352945"/>
    <w:rsid w:val="003555C5"/>
    <w:rsid w:val="003565E4"/>
    <w:rsid w:val="00357C33"/>
    <w:rsid w:val="00361561"/>
    <w:rsid w:val="00362103"/>
    <w:rsid w:val="0036256F"/>
    <w:rsid w:val="00363842"/>
    <w:rsid w:val="0036450E"/>
    <w:rsid w:val="00364C23"/>
    <w:rsid w:val="00365394"/>
    <w:rsid w:val="00365F5E"/>
    <w:rsid w:val="00366813"/>
    <w:rsid w:val="00366B60"/>
    <w:rsid w:val="00375604"/>
    <w:rsid w:val="00375B88"/>
    <w:rsid w:val="00375D8C"/>
    <w:rsid w:val="00377658"/>
    <w:rsid w:val="003817A0"/>
    <w:rsid w:val="00382C36"/>
    <w:rsid w:val="00383516"/>
    <w:rsid w:val="0038527A"/>
    <w:rsid w:val="00390B64"/>
    <w:rsid w:val="0039448E"/>
    <w:rsid w:val="0039475A"/>
    <w:rsid w:val="0039593D"/>
    <w:rsid w:val="003973BA"/>
    <w:rsid w:val="003A1EFE"/>
    <w:rsid w:val="003A2C92"/>
    <w:rsid w:val="003A4BEF"/>
    <w:rsid w:val="003A72F5"/>
    <w:rsid w:val="003B0789"/>
    <w:rsid w:val="003B18C1"/>
    <w:rsid w:val="003B259E"/>
    <w:rsid w:val="003B2AA4"/>
    <w:rsid w:val="003B377B"/>
    <w:rsid w:val="003B5430"/>
    <w:rsid w:val="003B5478"/>
    <w:rsid w:val="003B7DED"/>
    <w:rsid w:val="003C1CAE"/>
    <w:rsid w:val="003C528A"/>
    <w:rsid w:val="003C6589"/>
    <w:rsid w:val="003C77FD"/>
    <w:rsid w:val="003D0B89"/>
    <w:rsid w:val="003D0F24"/>
    <w:rsid w:val="003D30EA"/>
    <w:rsid w:val="003D4EDD"/>
    <w:rsid w:val="003D70F4"/>
    <w:rsid w:val="003D7322"/>
    <w:rsid w:val="003E0E0A"/>
    <w:rsid w:val="003E0E8C"/>
    <w:rsid w:val="003E29C5"/>
    <w:rsid w:val="003E3FAD"/>
    <w:rsid w:val="003E67EC"/>
    <w:rsid w:val="003E7E00"/>
    <w:rsid w:val="003F0CF0"/>
    <w:rsid w:val="003F2FED"/>
    <w:rsid w:val="003F3D57"/>
    <w:rsid w:val="003F43E1"/>
    <w:rsid w:val="003F536B"/>
    <w:rsid w:val="003F7825"/>
    <w:rsid w:val="004009E2"/>
    <w:rsid w:val="00402A8E"/>
    <w:rsid w:val="00404CDF"/>
    <w:rsid w:val="00405DA2"/>
    <w:rsid w:val="00407B3C"/>
    <w:rsid w:val="004143B0"/>
    <w:rsid w:val="00414EB0"/>
    <w:rsid w:val="0042301F"/>
    <w:rsid w:val="004230C8"/>
    <w:rsid w:val="00424E49"/>
    <w:rsid w:val="004254C7"/>
    <w:rsid w:val="0042552F"/>
    <w:rsid w:val="0042713E"/>
    <w:rsid w:val="004302BB"/>
    <w:rsid w:val="00431965"/>
    <w:rsid w:val="00431FF2"/>
    <w:rsid w:val="00434207"/>
    <w:rsid w:val="00435F6E"/>
    <w:rsid w:val="00436001"/>
    <w:rsid w:val="00440907"/>
    <w:rsid w:val="00442D30"/>
    <w:rsid w:val="00444DA5"/>
    <w:rsid w:val="00444F03"/>
    <w:rsid w:val="00450AD4"/>
    <w:rsid w:val="00454179"/>
    <w:rsid w:val="004605C0"/>
    <w:rsid w:val="00461EF8"/>
    <w:rsid w:val="00465832"/>
    <w:rsid w:val="00465D1C"/>
    <w:rsid w:val="004665EB"/>
    <w:rsid w:val="00470F4A"/>
    <w:rsid w:val="00474267"/>
    <w:rsid w:val="00474410"/>
    <w:rsid w:val="0047453A"/>
    <w:rsid w:val="00476D68"/>
    <w:rsid w:val="004773B6"/>
    <w:rsid w:val="00477B17"/>
    <w:rsid w:val="00482D29"/>
    <w:rsid w:val="00483501"/>
    <w:rsid w:val="004842E7"/>
    <w:rsid w:val="00485D0F"/>
    <w:rsid w:val="004878DF"/>
    <w:rsid w:val="00490147"/>
    <w:rsid w:val="004910E6"/>
    <w:rsid w:val="00494A30"/>
    <w:rsid w:val="00494F46"/>
    <w:rsid w:val="004971E1"/>
    <w:rsid w:val="00497EC5"/>
    <w:rsid w:val="004A6769"/>
    <w:rsid w:val="004A7D4A"/>
    <w:rsid w:val="004B1046"/>
    <w:rsid w:val="004B2D68"/>
    <w:rsid w:val="004B3A6E"/>
    <w:rsid w:val="004B4167"/>
    <w:rsid w:val="004B5067"/>
    <w:rsid w:val="004B6820"/>
    <w:rsid w:val="004B7E75"/>
    <w:rsid w:val="004C6B21"/>
    <w:rsid w:val="004C6B3A"/>
    <w:rsid w:val="004C6F33"/>
    <w:rsid w:val="004C742E"/>
    <w:rsid w:val="004D044D"/>
    <w:rsid w:val="004D0C40"/>
    <w:rsid w:val="004D26BF"/>
    <w:rsid w:val="004D283E"/>
    <w:rsid w:val="004D401E"/>
    <w:rsid w:val="004D4D67"/>
    <w:rsid w:val="004D4E09"/>
    <w:rsid w:val="004E02F6"/>
    <w:rsid w:val="004E2698"/>
    <w:rsid w:val="004E6419"/>
    <w:rsid w:val="004E68D3"/>
    <w:rsid w:val="004E736A"/>
    <w:rsid w:val="004E7C55"/>
    <w:rsid w:val="004F28C0"/>
    <w:rsid w:val="004F360C"/>
    <w:rsid w:val="004F4338"/>
    <w:rsid w:val="004F49F1"/>
    <w:rsid w:val="00500FFD"/>
    <w:rsid w:val="00501784"/>
    <w:rsid w:val="00501B22"/>
    <w:rsid w:val="00502BB2"/>
    <w:rsid w:val="00502CCD"/>
    <w:rsid w:val="00502E69"/>
    <w:rsid w:val="00502E77"/>
    <w:rsid w:val="00503FFC"/>
    <w:rsid w:val="005072B8"/>
    <w:rsid w:val="00511C5B"/>
    <w:rsid w:val="00511CEE"/>
    <w:rsid w:val="00515B19"/>
    <w:rsid w:val="00516345"/>
    <w:rsid w:val="00517AEC"/>
    <w:rsid w:val="005219D2"/>
    <w:rsid w:val="0052440F"/>
    <w:rsid w:val="005272D0"/>
    <w:rsid w:val="005273E7"/>
    <w:rsid w:val="00530176"/>
    <w:rsid w:val="00531FAF"/>
    <w:rsid w:val="0053444B"/>
    <w:rsid w:val="005347BD"/>
    <w:rsid w:val="005353EC"/>
    <w:rsid w:val="005405B9"/>
    <w:rsid w:val="00540C70"/>
    <w:rsid w:val="0054175B"/>
    <w:rsid w:val="00542500"/>
    <w:rsid w:val="00543923"/>
    <w:rsid w:val="0054482C"/>
    <w:rsid w:val="00544D27"/>
    <w:rsid w:val="00547A89"/>
    <w:rsid w:val="00550A94"/>
    <w:rsid w:val="005517CA"/>
    <w:rsid w:val="00555E6E"/>
    <w:rsid w:val="0055747E"/>
    <w:rsid w:val="00562266"/>
    <w:rsid w:val="00563C6A"/>
    <w:rsid w:val="00563E67"/>
    <w:rsid w:val="00564F2C"/>
    <w:rsid w:val="0056540B"/>
    <w:rsid w:val="0056739B"/>
    <w:rsid w:val="005701DA"/>
    <w:rsid w:val="00570EE9"/>
    <w:rsid w:val="0057106E"/>
    <w:rsid w:val="00571C0C"/>
    <w:rsid w:val="00572811"/>
    <w:rsid w:val="005739CC"/>
    <w:rsid w:val="00573E3F"/>
    <w:rsid w:val="00573F9F"/>
    <w:rsid w:val="005746AC"/>
    <w:rsid w:val="00574D95"/>
    <w:rsid w:val="00577029"/>
    <w:rsid w:val="00577548"/>
    <w:rsid w:val="0058136D"/>
    <w:rsid w:val="00581B09"/>
    <w:rsid w:val="0058646D"/>
    <w:rsid w:val="005903DC"/>
    <w:rsid w:val="0059377F"/>
    <w:rsid w:val="005950B7"/>
    <w:rsid w:val="00595685"/>
    <w:rsid w:val="00595FB8"/>
    <w:rsid w:val="00596424"/>
    <w:rsid w:val="005A1381"/>
    <w:rsid w:val="005A30D4"/>
    <w:rsid w:val="005A432D"/>
    <w:rsid w:val="005A4AB8"/>
    <w:rsid w:val="005A5C8D"/>
    <w:rsid w:val="005A69FC"/>
    <w:rsid w:val="005B28A2"/>
    <w:rsid w:val="005B6A70"/>
    <w:rsid w:val="005B769A"/>
    <w:rsid w:val="005B7C25"/>
    <w:rsid w:val="005C46CA"/>
    <w:rsid w:val="005C4869"/>
    <w:rsid w:val="005C487B"/>
    <w:rsid w:val="005C495F"/>
    <w:rsid w:val="005C6302"/>
    <w:rsid w:val="005D0E9F"/>
    <w:rsid w:val="005D390F"/>
    <w:rsid w:val="005D5AB7"/>
    <w:rsid w:val="005D6D37"/>
    <w:rsid w:val="005D77C6"/>
    <w:rsid w:val="005E2786"/>
    <w:rsid w:val="005E3615"/>
    <w:rsid w:val="005E385C"/>
    <w:rsid w:val="005E3B26"/>
    <w:rsid w:val="005E4300"/>
    <w:rsid w:val="005E47EF"/>
    <w:rsid w:val="005E5C47"/>
    <w:rsid w:val="005E6A40"/>
    <w:rsid w:val="005E70AF"/>
    <w:rsid w:val="005E7C71"/>
    <w:rsid w:val="005F1FA4"/>
    <w:rsid w:val="005F66D6"/>
    <w:rsid w:val="005F675B"/>
    <w:rsid w:val="005F6ECE"/>
    <w:rsid w:val="006010E5"/>
    <w:rsid w:val="00601FD6"/>
    <w:rsid w:val="006038F9"/>
    <w:rsid w:val="006041B8"/>
    <w:rsid w:val="0060423E"/>
    <w:rsid w:val="00604278"/>
    <w:rsid w:val="00606A1A"/>
    <w:rsid w:val="00610F6F"/>
    <w:rsid w:val="00611BAD"/>
    <w:rsid w:val="00611F4E"/>
    <w:rsid w:val="006129C4"/>
    <w:rsid w:val="006129DA"/>
    <w:rsid w:val="00616787"/>
    <w:rsid w:val="0062070E"/>
    <w:rsid w:val="00622D6F"/>
    <w:rsid w:val="0062304B"/>
    <w:rsid w:val="00624675"/>
    <w:rsid w:val="00624B12"/>
    <w:rsid w:val="00625098"/>
    <w:rsid w:val="00630A41"/>
    <w:rsid w:val="00633BD9"/>
    <w:rsid w:val="00634AD4"/>
    <w:rsid w:val="00635554"/>
    <w:rsid w:val="0063612D"/>
    <w:rsid w:val="00637553"/>
    <w:rsid w:val="00641ADA"/>
    <w:rsid w:val="00642103"/>
    <w:rsid w:val="00642AC4"/>
    <w:rsid w:val="00643CF4"/>
    <w:rsid w:val="00646017"/>
    <w:rsid w:val="0065337A"/>
    <w:rsid w:val="006556FA"/>
    <w:rsid w:val="00657F9E"/>
    <w:rsid w:val="006602A8"/>
    <w:rsid w:val="00664801"/>
    <w:rsid w:val="0066494A"/>
    <w:rsid w:val="00664CEB"/>
    <w:rsid w:val="0067296B"/>
    <w:rsid w:val="0067303B"/>
    <w:rsid w:val="00673E9B"/>
    <w:rsid w:val="00673EE6"/>
    <w:rsid w:val="006743B5"/>
    <w:rsid w:val="0067473B"/>
    <w:rsid w:val="006753B3"/>
    <w:rsid w:val="006768B6"/>
    <w:rsid w:val="00677FD0"/>
    <w:rsid w:val="00677FD7"/>
    <w:rsid w:val="00682172"/>
    <w:rsid w:val="006830FE"/>
    <w:rsid w:val="006848D8"/>
    <w:rsid w:val="00684FBE"/>
    <w:rsid w:val="00687504"/>
    <w:rsid w:val="00687578"/>
    <w:rsid w:val="00687F20"/>
    <w:rsid w:val="006925B0"/>
    <w:rsid w:val="00692BF3"/>
    <w:rsid w:val="00694291"/>
    <w:rsid w:val="00694C64"/>
    <w:rsid w:val="00696137"/>
    <w:rsid w:val="006A139B"/>
    <w:rsid w:val="006A18F7"/>
    <w:rsid w:val="006A28DC"/>
    <w:rsid w:val="006A736E"/>
    <w:rsid w:val="006A7C75"/>
    <w:rsid w:val="006B0F6C"/>
    <w:rsid w:val="006B2C92"/>
    <w:rsid w:val="006B3707"/>
    <w:rsid w:val="006B5EA7"/>
    <w:rsid w:val="006B781C"/>
    <w:rsid w:val="006C055D"/>
    <w:rsid w:val="006C295D"/>
    <w:rsid w:val="006C540D"/>
    <w:rsid w:val="006C6BD8"/>
    <w:rsid w:val="006D13E3"/>
    <w:rsid w:val="006D44BF"/>
    <w:rsid w:val="006D56DD"/>
    <w:rsid w:val="006D6BA4"/>
    <w:rsid w:val="006E12C1"/>
    <w:rsid w:val="006E4C43"/>
    <w:rsid w:val="006E612C"/>
    <w:rsid w:val="006E6A65"/>
    <w:rsid w:val="006F0639"/>
    <w:rsid w:val="006F2421"/>
    <w:rsid w:val="006F5779"/>
    <w:rsid w:val="006F66E4"/>
    <w:rsid w:val="006F6C7A"/>
    <w:rsid w:val="006F6F7A"/>
    <w:rsid w:val="006F7BA2"/>
    <w:rsid w:val="00700890"/>
    <w:rsid w:val="00703781"/>
    <w:rsid w:val="007044E7"/>
    <w:rsid w:val="00704C3C"/>
    <w:rsid w:val="00706A91"/>
    <w:rsid w:val="00706AD3"/>
    <w:rsid w:val="007079B2"/>
    <w:rsid w:val="00707C78"/>
    <w:rsid w:val="00715299"/>
    <w:rsid w:val="0071562E"/>
    <w:rsid w:val="00716B1E"/>
    <w:rsid w:val="00717DC8"/>
    <w:rsid w:val="00720413"/>
    <w:rsid w:val="007204C7"/>
    <w:rsid w:val="00721049"/>
    <w:rsid w:val="00721EAE"/>
    <w:rsid w:val="00722D1D"/>
    <w:rsid w:val="00725388"/>
    <w:rsid w:val="007254E2"/>
    <w:rsid w:val="00725894"/>
    <w:rsid w:val="0072657F"/>
    <w:rsid w:val="007303E0"/>
    <w:rsid w:val="0073096E"/>
    <w:rsid w:val="00735ACE"/>
    <w:rsid w:val="00737A81"/>
    <w:rsid w:val="007414C8"/>
    <w:rsid w:val="007457AD"/>
    <w:rsid w:val="0075037A"/>
    <w:rsid w:val="007505A2"/>
    <w:rsid w:val="007534CF"/>
    <w:rsid w:val="007540C3"/>
    <w:rsid w:val="0075791D"/>
    <w:rsid w:val="00757D4C"/>
    <w:rsid w:val="00761EC8"/>
    <w:rsid w:val="00762A9A"/>
    <w:rsid w:val="00763F39"/>
    <w:rsid w:val="00766427"/>
    <w:rsid w:val="00766F7E"/>
    <w:rsid w:val="00770C4A"/>
    <w:rsid w:val="00771A04"/>
    <w:rsid w:val="00773238"/>
    <w:rsid w:val="00773605"/>
    <w:rsid w:val="00774AE2"/>
    <w:rsid w:val="00775F9D"/>
    <w:rsid w:val="007760F2"/>
    <w:rsid w:val="00777855"/>
    <w:rsid w:val="0078229B"/>
    <w:rsid w:val="00783518"/>
    <w:rsid w:val="0078382A"/>
    <w:rsid w:val="00785568"/>
    <w:rsid w:val="00785D33"/>
    <w:rsid w:val="00785DDC"/>
    <w:rsid w:val="00791F3A"/>
    <w:rsid w:val="007A2DAF"/>
    <w:rsid w:val="007A354E"/>
    <w:rsid w:val="007A3F42"/>
    <w:rsid w:val="007A4302"/>
    <w:rsid w:val="007A5B96"/>
    <w:rsid w:val="007B0333"/>
    <w:rsid w:val="007B1112"/>
    <w:rsid w:val="007B124C"/>
    <w:rsid w:val="007B22F9"/>
    <w:rsid w:val="007B3349"/>
    <w:rsid w:val="007B3739"/>
    <w:rsid w:val="007B404E"/>
    <w:rsid w:val="007B4333"/>
    <w:rsid w:val="007B5903"/>
    <w:rsid w:val="007B69CA"/>
    <w:rsid w:val="007C0E2E"/>
    <w:rsid w:val="007C3A2B"/>
    <w:rsid w:val="007C69ED"/>
    <w:rsid w:val="007C6F05"/>
    <w:rsid w:val="007C7801"/>
    <w:rsid w:val="007D1A4F"/>
    <w:rsid w:val="007D3290"/>
    <w:rsid w:val="007D5B24"/>
    <w:rsid w:val="007D5C12"/>
    <w:rsid w:val="007D5F8C"/>
    <w:rsid w:val="007D6FE5"/>
    <w:rsid w:val="007E3582"/>
    <w:rsid w:val="007E3E8F"/>
    <w:rsid w:val="007E5101"/>
    <w:rsid w:val="007E6304"/>
    <w:rsid w:val="007E6CCB"/>
    <w:rsid w:val="007E7CAB"/>
    <w:rsid w:val="007F0E4B"/>
    <w:rsid w:val="007F29A2"/>
    <w:rsid w:val="007F5B12"/>
    <w:rsid w:val="007F5F7E"/>
    <w:rsid w:val="00800D20"/>
    <w:rsid w:val="008035E3"/>
    <w:rsid w:val="008049EF"/>
    <w:rsid w:val="00805B3A"/>
    <w:rsid w:val="00806904"/>
    <w:rsid w:val="00806E4F"/>
    <w:rsid w:val="00814606"/>
    <w:rsid w:val="008172D7"/>
    <w:rsid w:val="00821432"/>
    <w:rsid w:val="00821C03"/>
    <w:rsid w:val="00821D5A"/>
    <w:rsid w:val="0082443A"/>
    <w:rsid w:val="00825392"/>
    <w:rsid w:val="008267EA"/>
    <w:rsid w:val="00830B9C"/>
    <w:rsid w:val="00834DF0"/>
    <w:rsid w:val="0083582E"/>
    <w:rsid w:val="00840A1D"/>
    <w:rsid w:val="008413EC"/>
    <w:rsid w:val="008446EC"/>
    <w:rsid w:val="0084722B"/>
    <w:rsid w:val="008542FB"/>
    <w:rsid w:val="00855C29"/>
    <w:rsid w:val="00856D8D"/>
    <w:rsid w:val="00857418"/>
    <w:rsid w:val="008602E1"/>
    <w:rsid w:val="008613CC"/>
    <w:rsid w:val="008623A1"/>
    <w:rsid w:val="008635CF"/>
    <w:rsid w:val="00864E5B"/>
    <w:rsid w:val="00865BAB"/>
    <w:rsid w:val="0086794D"/>
    <w:rsid w:val="008679AC"/>
    <w:rsid w:val="00870FA8"/>
    <w:rsid w:val="0087239A"/>
    <w:rsid w:val="00873392"/>
    <w:rsid w:val="00873C36"/>
    <w:rsid w:val="008755AF"/>
    <w:rsid w:val="00876194"/>
    <w:rsid w:val="00877CA8"/>
    <w:rsid w:val="00880840"/>
    <w:rsid w:val="008821EA"/>
    <w:rsid w:val="00883ED5"/>
    <w:rsid w:val="008841A8"/>
    <w:rsid w:val="00884833"/>
    <w:rsid w:val="00884881"/>
    <w:rsid w:val="00884C67"/>
    <w:rsid w:val="00885912"/>
    <w:rsid w:val="00887415"/>
    <w:rsid w:val="00890669"/>
    <w:rsid w:val="008909D3"/>
    <w:rsid w:val="00891F73"/>
    <w:rsid w:val="00892774"/>
    <w:rsid w:val="0089287B"/>
    <w:rsid w:val="008939A7"/>
    <w:rsid w:val="00893D41"/>
    <w:rsid w:val="00894EBD"/>
    <w:rsid w:val="00897659"/>
    <w:rsid w:val="008A1FE7"/>
    <w:rsid w:val="008A3CB9"/>
    <w:rsid w:val="008A3D4D"/>
    <w:rsid w:val="008A49CB"/>
    <w:rsid w:val="008A574A"/>
    <w:rsid w:val="008B0588"/>
    <w:rsid w:val="008B0686"/>
    <w:rsid w:val="008B4464"/>
    <w:rsid w:val="008B68A5"/>
    <w:rsid w:val="008C076B"/>
    <w:rsid w:val="008C0F7B"/>
    <w:rsid w:val="008C274B"/>
    <w:rsid w:val="008C31DE"/>
    <w:rsid w:val="008C400F"/>
    <w:rsid w:val="008C45B6"/>
    <w:rsid w:val="008C7475"/>
    <w:rsid w:val="008C799E"/>
    <w:rsid w:val="008C7A88"/>
    <w:rsid w:val="008D0C96"/>
    <w:rsid w:val="008D238B"/>
    <w:rsid w:val="008D26C9"/>
    <w:rsid w:val="008D4E10"/>
    <w:rsid w:val="008D6C83"/>
    <w:rsid w:val="008D7A8D"/>
    <w:rsid w:val="008D7CC4"/>
    <w:rsid w:val="008E00AF"/>
    <w:rsid w:val="008E2230"/>
    <w:rsid w:val="008E2739"/>
    <w:rsid w:val="008E40BC"/>
    <w:rsid w:val="008E46FD"/>
    <w:rsid w:val="008E761F"/>
    <w:rsid w:val="008F0E4F"/>
    <w:rsid w:val="008F4F01"/>
    <w:rsid w:val="008F549C"/>
    <w:rsid w:val="008F74E0"/>
    <w:rsid w:val="00900618"/>
    <w:rsid w:val="00901D73"/>
    <w:rsid w:val="00905033"/>
    <w:rsid w:val="00906C1C"/>
    <w:rsid w:val="00906CFA"/>
    <w:rsid w:val="00906E86"/>
    <w:rsid w:val="00906FC5"/>
    <w:rsid w:val="009077AC"/>
    <w:rsid w:val="0091020E"/>
    <w:rsid w:val="00911629"/>
    <w:rsid w:val="00911CA2"/>
    <w:rsid w:val="0091237C"/>
    <w:rsid w:val="00912E49"/>
    <w:rsid w:val="009135DF"/>
    <w:rsid w:val="00914332"/>
    <w:rsid w:val="00916A57"/>
    <w:rsid w:val="00917C47"/>
    <w:rsid w:val="00920565"/>
    <w:rsid w:val="00921625"/>
    <w:rsid w:val="00921E53"/>
    <w:rsid w:val="0092326B"/>
    <w:rsid w:val="0092469C"/>
    <w:rsid w:val="00925683"/>
    <w:rsid w:val="0092663F"/>
    <w:rsid w:val="00927C99"/>
    <w:rsid w:val="0093258F"/>
    <w:rsid w:val="0093352A"/>
    <w:rsid w:val="009335F7"/>
    <w:rsid w:val="0093572D"/>
    <w:rsid w:val="0094014D"/>
    <w:rsid w:val="00940447"/>
    <w:rsid w:val="00945486"/>
    <w:rsid w:val="00947091"/>
    <w:rsid w:val="009505A9"/>
    <w:rsid w:val="00950906"/>
    <w:rsid w:val="00951880"/>
    <w:rsid w:val="009544D3"/>
    <w:rsid w:val="0095570D"/>
    <w:rsid w:val="00955F54"/>
    <w:rsid w:val="00955F56"/>
    <w:rsid w:val="0095642B"/>
    <w:rsid w:val="00956665"/>
    <w:rsid w:val="00957692"/>
    <w:rsid w:val="009578D1"/>
    <w:rsid w:val="00957E06"/>
    <w:rsid w:val="009606A1"/>
    <w:rsid w:val="00962A89"/>
    <w:rsid w:val="00963260"/>
    <w:rsid w:val="00965326"/>
    <w:rsid w:val="00966A26"/>
    <w:rsid w:val="00966CB0"/>
    <w:rsid w:val="00966FC0"/>
    <w:rsid w:val="00970B81"/>
    <w:rsid w:val="009726B1"/>
    <w:rsid w:val="009744FE"/>
    <w:rsid w:val="00974EFC"/>
    <w:rsid w:val="0097784D"/>
    <w:rsid w:val="00980BC0"/>
    <w:rsid w:val="00982B8A"/>
    <w:rsid w:val="00983856"/>
    <w:rsid w:val="00984B7C"/>
    <w:rsid w:val="00985ED3"/>
    <w:rsid w:val="00986A77"/>
    <w:rsid w:val="00986DB4"/>
    <w:rsid w:val="00987A51"/>
    <w:rsid w:val="00987EA3"/>
    <w:rsid w:val="00990258"/>
    <w:rsid w:val="0099062B"/>
    <w:rsid w:val="00990A36"/>
    <w:rsid w:val="00993F15"/>
    <w:rsid w:val="009A044E"/>
    <w:rsid w:val="009A24A0"/>
    <w:rsid w:val="009A5104"/>
    <w:rsid w:val="009A5221"/>
    <w:rsid w:val="009A557D"/>
    <w:rsid w:val="009A68D5"/>
    <w:rsid w:val="009A6A95"/>
    <w:rsid w:val="009A6E8B"/>
    <w:rsid w:val="009A72FA"/>
    <w:rsid w:val="009B1F56"/>
    <w:rsid w:val="009B26DC"/>
    <w:rsid w:val="009B2D94"/>
    <w:rsid w:val="009B332C"/>
    <w:rsid w:val="009B39CA"/>
    <w:rsid w:val="009B3A51"/>
    <w:rsid w:val="009B6D5A"/>
    <w:rsid w:val="009B6DB5"/>
    <w:rsid w:val="009B73C6"/>
    <w:rsid w:val="009C0003"/>
    <w:rsid w:val="009C0659"/>
    <w:rsid w:val="009C36B1"/>
    <w:rsid w:val="009C3953"/>
    <w:rsid w:val="009C432D"/>
    <w:rsid w:val="009C4974"/>
    <w:rsid w:val="009C6640"/>
    <w:rsid w:val="009C797E"/>
    <w:rsid w:val="009D3FAC"/>
    <w:rsid w:val="009D4C5C"/>
    <w:rsid w:val="009D6F1F"/>
    <w:rsid w:val="009D7B4E"/>
    <w:rsid w:val="009E1B26"/>
    <w:rsid w:val="009E3B27"/>
    <w:rsid w:val="009E3FFF"/>
    <w:rsid w:val="009E5653"/>
    <w:rsid w:val="009E665D"/>
    <w:rsid w:val="009E693A"/>
    <w:rsid w:val="009F0198"/>
    <w:rsid w:val="009F022C"/>
    <w:rsid w:val="009F1E80"/>
    <w:rsid w:val="009F206B"/>
    <w:rsid w:val="009F283F"/>
    <w:rsid w:val="009F4C16"/>
    <w:rsid w:val="009F50BD"/>
    <w:rsid w:val="009F6563"/>
    <w:rsid w:val="009F6F90"/>
    <w:rsid w:val="009F78E4"/>
    <w:rsid w:val="00A00A4F"/>
    <w:rsid w:val="00A04083"/>
    <w:rsid w:val="00A04F63"/>
    <w:rsid w:val="00A05EB0"/>
    <w:rsid w:val="00A077F0"/>
    <w:rsid w:val="00A12AD2"/>
    <w:rsid w:val="00A1357E"/>
    <w:rsid w:val="00A15A99"/>
    <w:rsid w:val="00A16C97"/>
    <w:rsid w:val="00A17678"/>
    <w:rsid w:val="00A2015B"/>
    <w:rsid w:val="00A2117D"/>
    <w:rsid w:val="00A21EBB"/>
    <w:rsid w:val="00A224F8"/>
    <w:rsid w:val="00A22B1E"/>
    <w:rsid w:val="00A24319"/>
    <w:rsid w:val="00A24B7A"/>
    <w:rsid w:val="00A25C48"/>
    <w:rsid w:val="00A27F3C"/>
    <w:rsid w:val="00A3064A"/>
    <w:rsid w:val="00A32165"/>
    <w:rsid w:val="00A37F72"/>
    <w:rsid w:val="00A439EC"/>
    <w:rsid w:val="00A43A47"/>
    <w:rsid w:val="00A44307"/>
    <w:rsid w:val="00A443E3"/>
    <w:rsid w:val="00A44B3D"/>
    <w:rsid w:val="00A44F51"/>
    <w:rsid w:val="00A46C54"/>
    <w:rsid w:val="00A50726"/>
    <w:rsid w:val="00A52AF8"/>
    <w:rsid w:val="00A561D2"/>
    <w:rsid w:val="00A56E25"/>
    <w:rsid w:val="00A6295A"/>
    <w:rsid w:val="00A62AB9"/>
    <w:rsid w:val="00A666EA"/>
    <w:rsid w:val="00A66E6E"/>
    <w:rsid w:val="00A70A16"/>
    <w:rsid w:val="00A70FC1"/>
    <w:rsid w:val="00A7186E"/>
    <w:rsid w:val="00A72604"/>
    <w:rsid w:val="00A768F5"/>
    <w:rsid w:val="00A77A69"/>
    <w:rsid w:val="00A77CA6"/>
    <w:rsid w:val="00A81067"/>
    <w:rsid w:val="00A81FD6"/>
    <w:rsid w:val="00A821F4"/>
    <w:rsid w:val="00A839C0"/>
    <w:rsid w:val="00A848A0"/>
    <w:rsid w:val="00A8591F"/>
    <w:rsid w:val="00A86CB3"/>
    <w:rsid w:val="00A87BB0"/>
    <w:rsid w:val="00A910E7"/>
    <w:rsid w:val="00A9629C"/>
    <w:rsid w:val="00A9718D"/>
    <w:rsid w:val="00A97322"/>
    <w:rsid w:val="00A97F1A"/>
    <w:rsid w:val="00AA0C81"/>
    <w:rsid w:val="00AA2AD7"/>
    <w:rsid w:val="00AA3647"/>
    <w:rsid w:val="00AB0183"/>
    <w:rsid w:val="00AB03BC"/>
    <w:rsid w:val="00AB06B0"/>
    <w:rsid w:val="00AB12FB"/>
    <w:rsid w:val="00AB19BA"/>
    <w:rsid w:val="00AB2A2B"/>
    <w:rsid w:val="00AB6CDF"/>
    <w:rsid w:val="00AB6DF7"/>
    <w:rsid w:val="00AB6FDF"/>
    <w:rsid w:val="00AB7613"/>
    <w:rsid w:val="00AC15AF"/>
    <w:rsid w:val="00AC39DA"/>
    <w:rsid w:val="00AC4845"/>
    <w:rsid w:val="00AC4990"/>
    <w:rsid w:val="00AC4A5B"/>
    <w:rsid w:val="00AC70EC"/>
    <w:rsid w:val="00AD0AA9"/>
    <w:rsid w:val="00AD162E"/>
    <w:rsid w:val="00AD5A52"/>
    <w:rsid w:val="00AD710E"/>
    <w:rsid w:val="00AE20C4"/>
    <w:rsid w:val="00AE2368"/>
    <w:rsid w:val="00AE2A5B"/>
    <w:rsid w:val="00AE35BF"/>
    <w:rsid w:val="00AE427C"/>
    <w:rsid w:val="00AE5D55"/>
    <w:rsid w:val="00AE6707"/>
    <w:rsid w:val="00AF1FE1"/>
    <w:rsid w:val="00AF560C"/>
    <w:rsid w:val="00AF5AD4"/>
    <w:rsid w:val="00AF6363"/>
    <w:rsid w:val="00AF651D"/>
    <w:rsid w:val="00B00B62"/>
    <w:rsid w:val="00B03443"/>
    <w:rsid w:val="00B0382F"/>
    <w:rsid w:val="00B03B6D"/>
    <w:rsid w:val="00B04ABE"/>
    <w:rsid w:val="00B10CA2"/>
    <w:rsid w:val="00B10E22"/>
    <w:rsid w:val="00B111FE"/>
    <w:rsid w:val="00B11A60"/>
    <w:rsid w:val="00B11D53"/>
    <w:rsid w:val="00B12BD7"/>
    <w:rsid w:val="00B13A36"/>
    <w:rsid w:val="00B1400C"/>
    <w:rsid w:val="00B1520F"/>
    <w:rsid w:val="00B15D43"/>
    <w:rsid w:val="00B1758F"/>
    <w:rsid w:val="00B2072A"/>
    <w:rsid w:val="00B21B8D"/>
    <w:rsid w:val="00B25282"/>
    <w:rsid w:val="00B258B3"/>
    <w:rsid w:val="00B270AE"/>
    <w:rsid w:val="00B277C8"/>
    <w:rsid w:val="00B27B84"/>
    <w:rsid w:val="00B30EB3"/>
    <w:rsid w:val="00B3434D"/>
    <w:rsid w:val="00B347A1"/>
    <w:rsid w:val="00B35A66"/>
    <w:rsid w:val="00B4180F"/>
    <w:rsid w:val="00B41933"/>
    <w:rsid w:val="00B41F4C"/>
    <w:rsid w:val="00B4379A"/>
    <w:rsid w:val="00B437E3"/>
    <w:rsid w:val="00B43A48"/>
    <w:rsid w:val="00B46759"/>
    <w:rsid w:val="00B46E22"/>
    <w:rsid w:val="00B527B5"/>
    <w:rsid w:val="00B52E9F"/>
    <w:rsid w:val="00B53A14"/>
    <w:rsid w:val="00B55B3B"/>
    <w:rsid w:val="00B60B67"/>
    <w:rsid w:val="00B620B0"/>
    <w:rsid w:val="00B62697"/>
    <w:rsid w:val="00B62846"/>
    <w:rsid w:val="00B62B67"/>
    <w:rsid w:val="00B64D77"/>
    <w:rsid w:val="00B65373"/>
    <w:rsid w:val="00B65397"/>
    <w:rsid w:val="00B657F5"/>
    <w:rsid w:val="00B67493"/>
    <w:rsid w:val="00B73020"/>
    <w:rsid w:val="00B736AF"/>
    <w:rsid w:val="00B77670"/>
    <w:rsid w:val="00B77A08"/>
    <w:rsid w:val="00B803A1"/>
    <w:rsid w:val="00B81848"/>
    <w:rsid w:val="00B85954"/>
    <w:rsid w:val="00B86069"/>
    <w:rsid w:val="00B861C7"/>
    <w:rsid w:val="00B867C4"/>
    <w:rsid w:val="00B87AC5"/>
    <w:rsid w:val="00B90982"/>
    <w:rsid w:val="00B93AE2"/>
    <w:rsid w:val="00B9515E"/>
    <w:rsid w:val="00BA1BD5"/>
    <w:rsid w:val="00BA1F37"/>
    <w:rsid w:val="00BA219F"/>
    <w:rsid w:val="00BA5BE6"/>
    <w:rsid w:val="00BA5D3F"/>
    <w:rsid w:val="00BB0728"/>
    <w:rsid w:val="00BB3AF4"/>
    <w:rsid w:val="00BB7E60"/>
    <w:rsid w:val="00BC2EF7"/>
    <w:rsid w:val="00BC31C7"/>
    <w:rsid w:val="00BC4E2E"/>
    <w:rsid w:val="00BC5341"/>
    <w:rsid w:val="00BC71D8"/>
    <w:rsid w:val="00BD06D8"/>
    <w:rsid w:val="00BD1126"/>
    <w:rsid w:val="00BD2C0E"/>
    <w:rsid w:val="00BD32A3"/>
    <w:rsid w:val="00BD799E"/>
    <w:rsid w:val="00BE1CBF"/>
    <w:rsid w:val="00BE3830"/>
    <w:rsid w:val="00BE4CA3"/>
    <w:rsid w:val="00BE5530"/>
    <w:rsid w:val="00BE6117"/>
    <w:rsid w:val="00BE7378"/>
    <w:rsid w:val="00BF38FA"/>
    <w:rsid w:val="00BF4FCE"/>
    <w:rsid w:val="00BF526E"/>
    <w:rsid w:val="00BF61DE"/>
    <w:rsid w:val="00BF77D2"/>
    <w:rsid w:val="00C003AB"/>
    <w:rsid w:val="00C01E7F"/>
    <w:rsid w:val="00C025F5"/>
    <w:rsid w:val="00C04C36"/>
    <w:rsid w:val="00C04C7A"/>
    <w:rsid w:val="00C05B24"/>
    <w:rsid w:val="00C06204"/>
    <w:rsid w:val="00C10FC3"/>
    <w:rsid w:val="00C11079"/>
    <w:rsid w:val="00C1208C"/>
    <w:rsid w:val="00C12555"/>
    <w:rsid w:val="00C150C8"/>
    <w:rsid w:val="00C15CA9"/>
    <w:rsid w:val="00C173B5"/>
    <w:rsid w:val="00C201F6"/>
    <w:rsid w:val="00C22684"/>
    <w:rsid w:val="00C24726"/>
    <w:rsid w:val="00C271EE"/>
    <w:rsid w:val="00C274C9"/>
    <w:rsid w:val="00C27572"/>
    <w:rsid w:val="00C36268"/>
    <w:rsid w:val="00C37089"/>
    <w:rsid w:val="00C4015C"/>
    <w:rsid w:val="00C40E33"/>
    <w:rsid w:val="00C414C2"/>
    <w:rsid w:val="00C438D0"/>
    <w:rsid w:val="00C43CE5"/>
    <w:rsid w:val="00C44298"/>
    <w:rsid w:val="00C44E26"/>
    <w:rsid w:val="00C46A56"/>
    <w:rsid w:val="00C472C6"/>
    <w:rsid w:val="00C475AC"/>
    <w:rsid w:val="00C47948"/>
    <w:rsid w:val="00C47ADF"/>
    <w:rsid w:val="00C50482"/>
    <w:rsid w:val="00C5066F"/>
    <w:rsid w:val="00C51AD2"/>
    <w:rsid w:val="00C51E63"/>
    <w:rsid w:val="00C5206F"/>
    <w:rsid w:val="00C52B35"/>
    <w:rsid w:val="00C5625B"/>
    <w:rsid w:val="00C56457"/>
    <w:rsid w:val="00C6085B"/>
    <w:rsid w:val="00C60BAE"/>
    <w:rsid w:val="00C61A6F"/>
    <w:rsid w:val="00C637B8"/>
    <w:rsid w:val="00C66C1A"/>
    <w:rsid w:val="00C675C9"/>
    <w:rsid w:val="00C75C83"/>
    <w:rsid w:val="00C76943"/>
    <w:rsid w:val="00C80B68"/>
    <w:rsid w:val="00C8532A"/>
    <w:rsid w:val="00C906E3"/>
    <w:rsid w:val="00C90C19"/>
    <w:rsid w:val="00C91C69"/>
    <w:rsid w:val="00C91FBD"/>
    <w:rsid w:val="00C928B9"/>
    <w:rsid w:val="00C92D8C"/>
    <w:rsid w:val="00C94826"/>
    <w:rsid w:val="00C96A87"/>
    <w:rsid w:val="00C96BD1"/>
    <w:rsid w:val="00C97273"/>
    <w:rsid w:val="00CA0538"/>
    <w:rsid w:val="00CA19EC"/>
    <w:rsid w:val="00CA6189"/>
    <w:rsid w:val="00CA698B"/>
    <w:rsid w:val="00CB08C3"/>
    <w:rsid w:val="00CB20E8"/>
    <w:rsid w:val="00CB2939"/>
    <w:rsid w:val="00CB3D0B"/>
    <w:rsid w:val="00CB3E3C"/>
    <w:rsid w:val="00CB4055"/>
    <w:rsid w:val="00CB42F4"/>
    <w:rsid w:val="00CB49BD"/>
    <w:rsid w:val="00CB4DDE"/>
    <w:rsid w:val="00CB75D3"/>
    <w:rsid w:val="00CB7AF8"/>
    <w:rsid w:val="00CB7D76"/>
    <w:rsid w:val="00CC0A49"/>
    <w:rsid w:val="00CC14F5"/>
    <w:rsid w:val="00CC21FB"/>
    <w:rsid w:val="00CC5FF8"/>
    <w:rsid w:val="00CD222D"/>
    <w:rsid w:val="00CD25BA"/>
    <w:rsid w:val="00CD4683"/>
    <w:rsid w:val="00CD544A"/>
    <w:rsid w:val="00CD72E8"/>
    <w:rsid w:val="00CE02DC"/>
    <w:rsid w:val="00CE10A4"/>
    <w:rsid w:val="00CE15A7"/>
    <w:rsid w:val="00CE161C"/>
    <w:rsid w:val="00CE49A1"/>
    <w:rsid w:val="00CE54E7"/>
    <w:rsid w:val="00CF09F7"/>
    <w:rsid w:val="00CF11BD"/>
    <w:rsid w:val="00CF35A7"/>
    <w:rsid w:val="00CF482F"/>
    <w:rsid w:val="00CF5E4C"/>
    <w:rsid w:val="00CF6619"/>
    <w:rsid w:val="00CF7980"/>
    <w:rsid w:val="00CF7F49"/>
    <w:rsid w:val="00D01FD5"/>
    <w:rsid w:val="00D02BFE"/>
    <w:rsid w:val="00D050AD"/>
    <w:rsid w:val="00D0569B"/>
    <w:rsid w:val="00D06600"/>
    <w:rsid w:val="00D14274"/>
    <w:rsid w:val="00D14DC7"/>
    <w:rsid w:val="00D20BE0"/>
    <w:rsid w:val="00D20BFC"/>
    <w:rsid w:val="00D21475"/>
    <w:rsid w:val="00D21BCD"/>
    <w:rsid w:val="00D22C15"/>
    <w:rsid w:val="00D24B4C"/>
    <w:rsid w:val="00D26CF5"/>
    <w:rsid w:val="00D2771E"/>
    <w:rsid w:val="00D30B6D"/>
    <w:rsid w:val="00D3144E"/>
    <w:rsid w:val="00D323C9"/>
    <w:rsid w:val="00D32EF5"/>
    <w:rsid w:val="00D33A6F"/>
    <w:rsid w:val="00D34C1C"/>
    <w:rsid w:val="00D35B4C"/>
    <w:rsid w:val="00D36D35"/>
    <w:rsid w:val="00D374BB"/>
    <w:rsid w:val="00D37F6A"/>
    <w:rsid w:val="00D42922"/>
    <w:rsid w:val="00D44759"/>
    <w:rsid w:val="00D455BC"/>
    <w:rsid w:val="00D4592F"/>
    <w:rsid w:val="00D46581"/>
    <w:rsid w:val="00D51097"/>
    <w:rsid w:val="00D5212B"/>
    <w:rsid w:val="00D544C4"/>
    <w:rsid w:val="00D55508"/>
    <w:rsid w:val="00D55612"/>
    <w:rsid w:val="00D5564D"/>
    <w:rsid w:val="00D559DA"/>
    <w:rsid w:val="00D56B3E"/>
    <w:rsid w:val="00D57AFA"/>
    <w:rsid w:val="00D60D8B"/>
    <w:rsid w:val="00D61146"/>
    <w:rsid w:val="00D61785"/>
    <w:rsid w:val="00D61851"/>
    <w:rsid w:val="00D633E2"/>
    <w:rsid w:val="00D63FC4"/>
    <w:rsid w:val="00D645AF"/>
    <w:rsid w:val="00D64650"/>
    <w:rsid w:val="00D64C66"/>
    <w:rsid w:val="00D65403"/>
    <w:rsid w:val="00D65865"/>
    <w:rsid w:val="00D66095"/>
    <w:rsid w:val="00D707ED"/>
    <w:rsid w:val="00D70E1A"/>
    <w:rsid w:val="00D716AA"/>
    <w:rsid w:val="00D71AD7"/>
    <w:rsid w:val="00D7370D"/>
    <w:rsid w:val="00D752F3"/>
    <w:rsid w:val="00D7643F"/>
    <w:rsid w:val="00D81A67"/>
    <w:rsid w:val="00D82D25"/>
    <w:rsid w:val="00D82ED5"/>
    <w:rsid w:val="00D85721"/>
    <w:rsid w:val="00D867AF"/>
    <w:rsid w:val="00D87076"/>
    <w:rsid w:val="00D91625"/>
    <w:rsid w:val="00D91B47"/>
    <w:rsid w:val="00D92AE4"/>
    <w:rsid w:val="00D93023"/>
    <w:rsid w:val="00D93498"/>
    <w:rsid w:val="00D93DCD"/>
    <w:rsid w:val="00DA3A3B"/>
    <w:rsid w:val="00DA55B0"/>
    <w:rsid w:val="00DA6E1F"/>
    <w:rsid w:val="00DA7ECF"/>
    <w:rsid w:val="00DB05E0"/>
    <w:rsid w:val="00DB3ED1"/>
    <w:rsid w:val="00DB544D"/>
    <w:rsid w:val="00DC0236"/>
    <w:rsid w:val="00DC0747"/>
    <w:rsid w:val="00DC0907"/>
    <w:rsid w:val="00DC2119"/>
    <w:rsid w:val="00DC2F94"/>
    <w:rsid w:val="00DC342E"/>
    <w:rsid w:val="00DC3675"/>
    <w:rsid w:val="00DC66B8"/>
    <w:rsid w:val="00DC750C"/>
    <w:rsid w:val="00DC7537"/>
    <w:rsid w:val="00DD1385"/>
    <w:rsid w:val="00DD2621"/>
    <w:rsid w:val="00DD4F18"/>
    <w:rsid w:val="00DD4F30"/>
    <w:rsid w:val="00DD58A2"/>
    <w:rsid w:val="00DD6DB5"/>
    <w:rsid w:val="00DE1260"/>
    <w:rsid w:val="00DE296F"/>
    <w:rsid w:val="00DE378A"/>
    <w:rsid w:val="00DE389D"/>
    <w:rsid w:val="00DE560D"/>
    <w:rsid w:val="00DF02AF"/>
    <w:rsid w:val="00DF0618"/>
    <w:rsid w:val="00DF1735"/>
    <w:rsid w:val="00DF1FEC"/>
    <w:rsid w:val="00DF35F9"/>
    <w:rsid w:val="00DF6A20"/>
    <w:rsid w:val="00DF7657"/>
    <w:rsid w:val="00E00E27"/>
    <w:rsid w:val="00E01746"/>
    <w:rsid w:val="00E03BE7"/>
    <w:rsid w:val="00E05894"/>
    <w:rsid w:val="00E05ED2"/>
    <w:rsid w:val="00E06F95"/>
    <w:rsid w:val="00E1489E"/>
    <w:rsid w:val="00E14F4C"/>
    <w:rsid w:val="00E1729F"/>
    <w:rsid w:val="00E174BF"/>
    <w:rsid w:val="00E24341"/>
    <w:rsid w:val="00E24BA1"/>
    <w:rsid w:val="00E253E3"/>
    <w:rsid w:val="00E278D9"/>
    <w:rsid w:val="00E309F1"/>
    <w:rsid w:val="00E3366A"/>
    <w:rsid w:val="00E343AD"/>
    <w:rsid w:val="00E37EE3"/>
    <w:rsid w:val="00E4093F"/>
    <w:rsid w:val="00E41084"/>
    <w:rsid w:val="00E42472"/>
    <w:rsid w:val="00E42871"/>
    <w:rsid w:val="00E46326"/>
    <w:rsid w:val="00E50161"/>
    <w:rsid w:val="00E5048C"/>
    <w:rsid w:val="00E514CE"/>
    <w:rsid w:val="00E524EC"/>
    <w:rsid w:val="00E52EC9"/>
    <w:rsid w:val="00E53A23"/>
    <w:rsid w:val="00E53C2D"/>
    <w:rsid w:val="00E560A7"/>
    <w:rsid w:val="00E56832"/>
    <w:rsid w:val="00E61478"/>
    <w:rsid w:val="00E6161B"/>
    <w:rsid w:val="00E61FB5"/>
    <w:rsid w:val="00E62DAD"/>
    <w:rsid w:val="00E6474E"/>
    <w:rsid w:val="00E65A42"/>
    <w:rsid w:val="00E66543"/>
    <w:rsid w:val="00E70DE8"/>
    <w:rsid w:val="00E71F49"/>
    <w:rsid w:val="00E72645"/>
    <w:rsid w:val="00E727FF"/>
    <w:rsid w:val="00E72D9E"/>
    <w:rsid w:val="00E75537"/>
    <w:rsid w:val="00E75B14"/>
    <w:rsid w:val="00E77FBB"/>
    <w:rsid w:val="00E80A01"/>
    <w:rsid w:val="00E81991"/>
    <w:rsid w:val="00E82046"/>
    <w:rsid w:val="00E82B49"/>
    <w:rsid w:val="00E82C26"/>
    <w:rsid w:val="00E837F6"/>
    <w:rsid w:val="00E875E9"/>
    <w:rsid w:val="00E87B05"/>
    <w:rsid w:val="00E90E9D"/>
    <w:rsid w:val="00E955EE"/>
    <w:rsid w:val="00E95D9F"/>
    <w:rsid w:val="00E9650D"/>
    <w:rsid w:val="00E9798F"/>
    <w:rsid w:val="00EA030D"/>
    <w:rsid w:val="00EA38DC"/>
    <w:rsid w:val="00EA39A0"/>
    <w:rsid w:val="00EA3E1F"/>
    <w:rsid w:val="00EA62A9"/>
    <w:rsid w:val="00EA7C82"/>
    <w:rsid w:val="00EA7DB4"/>
    <w:rsid w:val="00EB0435"/>
    <w:rsid w:val="00EB120B"/>
    <w:rsid w:val="00EB2819"/>
    <w:rsid w:val="00EB2CBE"/>
    <w:rsid w:val="00EB33AF"/>
    <w:rsid w:val="00EB3BB7"/>
    <w:rsid w:val="00EB3DC6"/>
    <w:rsid w:val="00EB5942"/>
    <w:rsid w:val="00EB6505"/>
    <w:rsid w:val="00EB7A61"/>
    <w:rsid w:val="00EC0DC1"/>
    <w:rsid w:val="00EC3288"/>
    <w:rsid w:val="00EC6157"/>
    <w:rsid w:val="00EC6180"/>
    <w:rsid w:val="00EC6DB3"/>
    <w:rsid w:val="00EC76F4"/>
    <w:rsid w:val="00ED07C3"/>
    <w:rsid w:val="00ED0A0C"/>
    <w:rsid w:val="00EE7796"/>
    <w:rsid w:val="00EE798D"/>
    <w:rsid w:val="00EE7C06"/>
    <w:rsid w:val="00EF0E8E"/>
    <w:rsid w:val="00EF1695"/>
    <w:rsid w:val="00EF53A7"/>
    <w:rsid w:val="00EF5EC7"/>
    <w:rsid w:val="00EF6A9F"/>
    <w:rsid w:val="00EF6F7B"/>
    <w:rsid w:val="00EF785C"/>
    <w:rsid w:val="00F02DE6"/>
    <w:rsid w:val="00F06A39"/>
    <w:rsid w:val="00F07570"/>
    <w:rsid w:val="00F113D3"/>
    <w:rsid w:val="00F11F05"/>
    <w:rsid w:val="00F122E9"/>
    <w:rsid w:val="00F141B5"/>
    <w:rsid w:val="00F145D4"/>
    <w:rsid w:val="00F159C7"/>
    <w:rsid w:val="00F16602"/>
    <w:rsid w:val="00F16CD0"/>
    <w:rsid w:val="00F174B3"/>
    <w:rsid w:val="00F177A8"/>
    <w:rsid w:val="00F24D56"/>
    <w:rsid w:val="00F27AB8"/>
    <w:rsid w:val="00F300EB"/>
    <w:rsid w:val="00F317DE"/>
    <w:rsid w:val="00F31E2A"/>
    <w:rsid w:val="00F326A5"/>
    <w:rsid w:val="00F32B3C"/>
    <w:rsid w:val="00F33176"/>
    <w:rsid w:val="00F33AA3"/>
    <w:rsid w:val="00F34692"/>
    <w:rsid w:val="00F37015"/>
    <w:rsid w:val="00F3783B"/>
    <w:rsid w:val="00F40A1E"/>
    <w:rsid w:val="00F411A3"/>
    <w:rsid w:val="00F416BB"/>
    <w:rsid w:val="00F4201F"/>
    <w:rsid w:val="00F44637"/>
    <w:rsid w:val="00F446E0"/>
    <w:rsid w:val="00F44C1C"/>
    <w:rsid w:val="00F50616"/>
    <w:rsid w:val="00F52735"/>
    <w:rsid w:val="00F53771"/>
    <w:rsid w:val="00F53F2D"/>
    <w:rsid w:val="00F54C26"/>
    <w:rsid w:val="00F56A77"/>
    <w:rsid w:val="00F600A0"/>
    <w:rsid w:val="00F60CAA"/>
    <w:rsid w:val="00F624D1"/>
    <w:rsid w:val="00F629E4"/>
    <w:rsid w:val="00F63DD1"/>
    <w:rsid w:val="00F65612"/>
    <w:rsid w:val="00F656B3"/>
    <w:rsid w:val="00F65735"/>
    <w:rsid w:val="00F66633"/>
    <w:rsid w:val="00F677BA"/>
    <w:rsid w:val="00F71E1B"/>
    <w:rsid w:val="00F747FC"/>
    <w:rsid w:val="00F81AC2"/>
    <w:rsid w:val="00F82250"/>
    <w:rsid w:val="00F837D9"/>
    <w:rsid w:val="00F84810"/>
    <w:rsid w:val="00F8483F"/>
    <w:rsid w:val="00F851E0"/>
    <w:rsid w:val="00F86976"/>
    <w:rsid w:val="00F87F44"/>
    <w:rsid w:val="00F91098"/>
    <w:rsid w:val="00F938F3"/>
    <w:rsid w:val="00F947EE"/>
    <w:rsid w:val="00F949BB"/>
    <w:rsid w:val="00F965B5"/>
    <w:rsid w:val="00F974A7"/>
    <w:rsid w:val="00FA56E3"/>
    <w:rsid w:val="00FB04E7"/>
    <w:rsid w:val="00FB159E"/>
    <w:rsid w:val="00FB1803"/>
    <w:rsid w:val="00FB1E27"/>
    <w:rsid w:val="00FB2609"/>
    <w:rsid w:val="00FB4221"/>
    <w:rsid w:val="00FB49FD"/>
    <w:rsid w:val="00FB529C"/>
    <w:rsid w:val="00FC1342"/>
    <w:rsid w:val="00FC336D"/>
    <w:rsid w:val="00FC6E89"/>
    <w:rsid w:val="00FD01D6"/>
    <w:rsid w:val="00FD20E3"/>
    <w:rsid w:val="00FE1FE1"/>
    <w:rsid w:val="00FE2ADB"/>
    <w:rsid w:val="00FE3BD0"/>
    <w:rsid w:val="00FE435F"/>
    <w:rsid w:val="00FE486B"/>
    <w:rsid w:val="00FE4D81"/>
    <w:rsid w:val="00FE5845"/>
    <w:rsid w:val="00FF151A"/>
    <w:rsid w:val="00FF43BF"/>
    <w:rsid w:val="00FF5345"/>
    <w:rsid w:val="00FF6303"/>
    <w:rsid w:val="00FF63D8"/>
    <w:rsid w:val="00FF6D7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2"/>
    </o:shapelayout>
  </w:shapeDefaults>
  <w:decimalSymbol w:val=","/>
  <w:listSeparator w:val=";"/>
  <w14:docId w14:val="608578DF"/>
  <w15:docId w15:val="{A5ACAB23-AE47-461E-B58C-D1751ECB8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483F"/>
    <w:pPr>
      <w:spacing w:after="200" w:line="276" w:lineRule="auto"/>
    </w:pPr>
  </w:style>
  <w:style w:type="paragraph" w:styleId="Ttulo1">
    <w:name w:val="heading 1"/>
    <w:basedOn w:val="Normal"/>
    <w:next w:val="Normal"/>
    <w:link w:val="Ttulo1Car"/>
    <w:uiPriority w:val="1"/>
    <w:qFormat/>
    <w:rsid w:val="005A4AB8"/>
    <w:pPr>
      <w:numPr>
        <w:numId w:val="4"/>
      </w:numPr>
      <w:spacing w:line="360" w:lineRule="auto"/>
      <w:outlineLvl w:val="0"/>
    </w:pPr>
    <w:rPr>
      <w:rFonts w:cstheme="minorHAnsi"/>
      <w:b/>
      <w:sz w:val="24"/>
    </w:rPr>
  </w:style>
  <w:style w:type="paragraph" w:styleId="Ttulo2">
    <w:name w:val="heading 2"/>
    <w:basedOn w:val="Normal"/>
    <w:next w:val="Normal"/>
    <w:link w:val="Ttulo2Car"/>
    <w:uiPriority w:val="1"/>
    <w:unhideWhenUsed/>
    <w:qFormat/>
    <w:rsid w:val="00B12BD7"/>
    <w:pPr>
      <w:numPr>
        <w:ilvl w:val="1"/>
        <w:numId w:val="4"/>
      </w:numPr>
      <w:spacing w:before="120" w:after="120"/>
      <w:ind w:left="0" w:firstLine="0"/>
      <w:outlineLvl w:val="1"/>
    </w:pPr>
    <w:rPr>
      <w:rFonts w:cstheme="minorHAnsi"/>
      <w:b/>
      <w:sz w:val="24"/>
    </w:rPr>
  </w:style>
  <w:style w:type="paragraph" w:styleId="Ttulo3">
    <w:name w:val="heading 3"/>
    <w:basedOn w:val="Titulo3"/>
    <w:next w:val="Normal"/>
    <w:link w:val="Ttulo3Car"/>
    <w:unhideWhenUsed/>
    <w:qFormat/>
    <w:rsid w:val="009B1F56"/>
    <w:pPr>
      <w:numPr>
        <w:ilvl w:val="2"/>
        <w:numId w:val="4"/>
      </w:numPr>
      <w:outlineLvl w:val="2"/>
    </w:pPr>
  </w:style>
  <w:style w:type="paragraph" w:styleId="Ttulo4">
    <w:name w:val="heading 4"/>
    <w:basedOn w:val="Normal"/>
    <w:next w:val="Normal"/>
    <w:link w:val="Ttulo4Car"/>
    <w:unhideWhenUsed/>
    <w:qFormat/>
    <w:rsid w:val="000D2D21"/>
    <w:pPr>
      <w:numPr>
        <w:ilvl w:val="3"/>
        <w:numId w:val="4"/>
      </w:numPr>
      <w:spacing w:before="240" w:after="120"/>
      <w:outlineLvl w:val="3"/>
    </w:pPr>
    <w:rPr>
      <w:rFonts w:cstheme="minorHAnsi"/>
      <w:b/>
      <w:bCs/>
    </w:rPr>
  </w:style>
  <w:style w:type="paragraph" w:styleId="Ttulo5">
    <w:name w:val="heading 5"/>
    <w:basedOn w:val="Normal"/>
    <w:next w:val="Normal"/>
    <w:link w:val="Ttulo5Car"/>
    <w:unhideWhenUsed/>
    <w:qFormat/>
    <w:rsid w:val="002B5670"/>
    <w:pPr>
      <w:keepNext/>
      <w:keepLines/>
      <w:spacing w:before="200" w:after="0"/>
      <w:outlineLvl w:val="4"/>
    </w:pPr>
    <w:rPr>
      <w:rFonts w:asciiTheme="majorHAnsi" w:eastAsiaTheme="majorEastAsia" w:hAnsiTheme="majorHAnsi" w:cstheme="majorBidi"/>
      <w:color w:val="1F3763" w:themeColor="accent1" w:themeShade="7F"/>
    </w:rPr>
  </w:style>
  <w:style w:type="paragraph" w:styleId="Ttulo6">
    <w:name w:val="heading 6"/>
    <w:basedOn w:val="Normal"/>
    <w:next w:val="Normal"/>
    <w:link w:val="Ttulo6Car"/>
    <w:qFormat/>
    <w:rsid w:val="002B5670"/>
    <w:pPr>
      <w:tabs>
        <w:tab w:val="num" w:pos="1152"/>
      </w:tabs>
      <w:spacing w:before="240" w:after="60" w:line="240" w:lineRule="auto"/>
      <w:ind w:left="1152" w:hanging="1152"/>
      <w:outlineLvl w:val="5"/>
    </w:pPr>
    <w:rPr>
      <w:rFonts w:ascii="Times New Roman" w:eastAsia="Times New Roman" w:hAnsi="Times New Roman" w:cs="Times New Roman"/>
      <w:b/>
      <w:bCs/>
      <w:lang w:eastAsia="es-ES"/>
    </w:rPr>
  </w:style>
  <w:style w:type="paragraph" w:styleId="Ttulo7">
    <w:name w:val="heading 7"/>
    <w:basedOn w:val="Normal"/>
    <w:next w:val="Normal"/>
    <w:link w:val="Ttulo7Car"/>
    <w:qFormat/>
    <w:rsid w:val="002B5670"/>
    <w:pPr>
      <w:tabs>
        <w:tab w:val="num" w:pos="1296"/>
      </w:tabs>
      <w:spacing w:before="240" w:after="60" w:line="240" w:lineRule="auto"/>
      <w:ind w:left="1296" w:hanging="1296"/>
      <w:outlineLvl w:val="6"/>
    </w:pPr>
    <w:rPr>
      <w:rFonts w:ascii="Times New Roman" w:eastAsia="Times New Roman" w:hAnsi="Times New Roman" w:cs="Times New Roman"/>
      <w:sz w:val="24"/>
      <w:szCs w:val="24"/>
      <w:lang w:eastAsia="es-ES"/>
    </w:rPr>
  </w:style>
  <w:style w:type="paragraph" w:styleId="Ttulo8">
    <w:name w:val="heading 8"/>
    <w:basedOn w:val="Normal"/>
    <w:next w:val="Normal"/>
    <w:link w:val="Ttulo8Car"/>
    <w:qFormat/>
    <w:rsid w:val="002B5670"/>
    <w:pPr>
      <w:tabs>
        <w:tab w:val="num" w:pos="1440"/>
      </w:tabs>
      <w:spacing w:before="240" w:after="60" w:line="240" w:lineRule="auto"/>
      <w:ind w:left="1440" w:hanging="1440"/>
      <w:outlineLvl w:val="7"/>
    </w:pPr>
    <w:rPr>
      <w:rFonts w:ascii="Times New Roman" w:eastAsia="Times New Roman" w:hAnsi="Times New Roman" w:cs="Times New Roman"/>
      <w:i/>
      <w:iCs/>
      <w:sz w:val="24"/>
      <w:szCs w:val="24"/>
      <w:lang w:eastAsia="es-ES"/>
    </w:rPr>
  </w:style>
  <w:style w:type="paragraph" w:styleId="Ttulo9">
    <w:name w:val="heading 9"/>
    <w:basedOn w:val="Normal"/>
    <w:next w:val="Normal"/>
    <w:link w:val="Ttulo9Car"/>
    <w:qFormat/>
    <w:rsid w:val="002B5670"/>
    <w:pPr>
      <w:tabs>
        <w:tab w:val="num" w:pos="1584"/>
      </w:tabs>
      <w:spacing w:before="240" w:after="60" w:line="240" w:lineRule="auto"/>
      <w:ind w:left="1584" w:hanging="1584"/>
      <w:outlineLvl w:val="8"/>
    </w:pPr>
    <w:rPr>
      <w:rFonts w:ascii="Arial" w:eastAsia="Times New Roman" w:hAnsi="Arial" w:cs="Arial"/>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5A4AB8"/>
    <w:rPr>
      <w:rFonts w:cstheme="minorHAnsi"/>
      <w:b/>
      <w:sz w:val="24"/>
    </w:rPr>
  </w:style>
  <w:style w:type="character" w:customStyle="1" w:styleId="Ttulo2Car">
    <w:name w:val="Título 2 Car"/>
    <w:basedOn w:val="Fuentedeprrafopredeter"/>
    <w:link w:val="Ttulo2"/>
    <w:uiPriority w:val="1"/>
    <w:rsid w:val="00B12BD7"/>
    <w:rPr>
      <w:rFonts w:cstheme="minorHAnsi"/>
      <w:b/>
      <w:sz w:val="24"/>
    </w:rPr>
  </w:style>
  <w:style w:type="character" w:customStyle="1" w:styleId="Ttulo3Car">
    <w:name w:val="Título 3 Car"/>
    <w:basedOn w:val="Fuentedeprrafopredeter"/>
    <w:link w:val="Ttulo3"/>
    <w:rsid w:val="009B1F56"/>
    <w:rPr>
      <w:rFonts w:cstheme="minorHAnsi"/>
      <w:b/>
      <w:bCs/>
      <w:sz w:val="24"/>
      <w:szCs w:val="24"/>
    </w:rPr>
  </w:style>
  <w:style w:type="character" w:customStyle="1" w:styleId="Ttulo4Car">
    <w:name w:val="Título 4 Car"/>
    <w:basedOn w:val="Fuentedeprrafopredeter"/>
    <w:link w:val="Ttulo4"/>
    <w:rsid w:val="000D2D21"/>
    <w:rPr>
      <w:rFonts w:cstheme="minorHAnsi"/>
      <w:b/>
      <w:bCs/>
    </w:rPr>
  </w:style>
  <w:style w:type="character" w:customStyle="1" w:styleId="Ttulo5Car">
    <w:name w:val="Título 5 Car"/>
    <w:basedOn w:val="Fuentedeprrafopredeter"/>
    <w:link w:val="Ttulo5"/>
    <w:rsid w:val="002B5670"/>
    <w:rPr>
      <w:rFonts w:asciiTheme="majorHAnsi" w:eastAsiaTheme="majorEastAsia" w:hAnsiTheme="majorHAnsi" w:cstheme="majorBidi"/>
      <w:color w:val="1F3763" w:themeColor="accent1" w:themeShade="7F"/>
    </w:rPr>
  </w:style>
  <w:style w:type="character" w:customStyle="1" w:styleId="Ttulo6Car">
    <w:name w:val="Título 6 Car"/>
    <w:basedOn w:val="Fuentedeprrafopredeter"/>
    <w:link w:val="Ttulo6"/>
    <w:rsid w:val="002B5670"/>
    <w:rPr>
      <w:rFonts w:ascii="Times New Roman" w:eastAsia="Times New Roman" w:hAnsi="Times New Roman" w:cs="Times New Roman"/>
      <w:b/>
      <w:bCs/>
      <w:lang w:eastAsia="es-ES"/>
    </w:rPr>
  </w:style>
  <w:style w:type="character" w:customStyle="1" w:styleId="Ttulo7Car">
    <w:name w:val="Título 7 Car"/>
    <w:basedOn w:val="Fuentedeprrafopredeter"/>
    <w:link w:val="Ttulo7"/>
    <w:rsid w:val="002B5670"/>
    <w:rPr>
      <w:rFonts w:ascii="Times New Roman" w:eastAsia="Times New Roman" w:hAnsi="Times New Roman" w:cs="Times New Roman"/>
      <w:sz w:val="24"/>
      <w:szCs w:val="24"/>
      <w:lang w:eastAsia="es-ES"/>
    </w:rPr>
  </w:style>
  <w:style w:type="character" w:customStyle="1" w:styleId="Ttulo8Car">
    <w:name w:val="Título 8 Car"/>
    <w:basedOn w:val="Fuentedeprrafopredeter"/>
    <w:link w:val="Ttulo8"/>
    <w:rsid w:val="002B5670"/>
    <w:rPr>
      <w:rFonts w:ascii="Times New Roman" w:eastAsia="Times New Roman" w:hAnsi="Times New Roman" w:cs="Times New Roman"/>
      <w:i/>
      <w:iCs/>
      <w:sz w:val="24"/>
      <w:szCs w:val="24"/>
      <w:lang w:eastAsia="es-ES"/>
    </w:rPr>
  </w:style>
  <w:style w:type="character" w:customStyle="1" w:styleId="Ttulo9Car">
    <w:name w:val="Título 9 Car"/>
    <w:basedOn w:val="Fuentedeprrafopredeter"/>
    <w:link w:val="Ttulo9"/>
    <w:rsid w:val="002B5670"/>
    <w:rPr>
      <w:rFonts w:ascii="Arial" w:eastAsia="Times New Roman" w:hAnsi="Arial" w:cs="Arial"/>
      <w:lang w:eastAsia="es-ES"/>
    </w:rPr>
  </w:style>
  <w:style w:type="paragraph" w:styleId="Textodeglobo">
    <w:name w:val="Balloon Text"/>
    <w:basedOn w:val="Normal"/>
    <w:link w:val="TextodegloboCar"/>
    <w:uiPriority w:val="99"/>
    <w:semiHidden/>
    <w:unhideWhenUsed/>
    <w:rsid w:val="002B567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B5670"/>
    <w:rPr>
      <w:rFonts w:ascii="Tahoma" w:hAnsi="Tahoma" w:cs="Tahoma"/>
      <w:sz w:val="16"/>
      <w:szCs w:val="16"/>
    </w:rPr>
  </w:style>
  <w:style w:type="paragraph" w:styleId="Prrafodelista">
    <w:name w:val="List Paragraph"/>
    <w:basedOn w:val="Normal"/>
    <w:link w:val="PrrafodelistaCar"/>
    <w:uiPriority w:val="34"/>
    <w:qFormat/>
    <w:rsid w:val="002B5670"/>
    <w:pPr>
      <w:ind w:left="720"/>
      <w:contextualSpacing/>
    </w:pPr>
  </w:style>
  <w:style w:type="character" w:styleId="Refdecomentario">
    <w:name w:val="annotation reference"/>
    <w:basedOn w:val="Fuentedeprrafopredeter"/>
    <w:uiPriority w:val="99"/>
    <w:semiHidden/>
    <w:unhideWhenUsed/>
    <w:rsid w:val="002B5670"/>
    <w:rPr>
      <w:sz w:val="16"/>
      <w:szCs w:val="16"/>
    </w:rPr>
  </w:style>
  <w:style w:type="paragraph" w:styleId="Textocomentario">
    <w:name w:val="annotation text"/>
    <w:basedOn w:val="Normal"/>
    <w:link w:val="TextocomentarioCar"/>
    <w:uiPriority w:val="99"/>
    <w:unhideWhenUsed/>
    <w:rsid w:val="002B5670"/>
    <w:pPr>
      <w:spacing w:line="240" w:lineRule="auto"/>
    </w:pPr>
    <w:rPr>
      <w:sz w:val="20"/>
      <w:szCs w:val="20"/>
    </w:rPr>
  </w:style>
  <w:style w:type="character" w:customStyle="1" w:styleId="TextocomentarioCar">
    <w:name w:val="Texto comentario Car"/>
    <w:basedOn w:val="Fuentedeprrafopredeter"/>
    <w:link w:val="Textocomentario"/>
    <w:uiPriority w:val="99"/>
    <w:rsid w:val="002B5670"/>
    <w:rPr>
      <w:sz w:val="20"/>
      <w:szCs w:val="20"/>
    </w:rPr>
  </w:style>
  <w:style w:type="paragraph" w:styleId="Asuntodelcomentario">
    <w:name w:val="annotation subject"/>
    <w:basedOn w:val="Textocomentario"/>
    <w:next w:val="Textocomentario"/>
    <w:link w:val="AsuntodelcomentarioCar"/>
    <w:uiPriority w:val="99"/>
    <w:semiHidden/>
    <w:unhideWhenUsed/>
    <w:rsid w:val="002B5670"/>
    <w:rPr>
      <w:b/>
      <w:bCs/>
    </w:rPr>
  </w:style>
  <w:style w:type="character" w:customStyle="1" w:styleId="AsuntodelcomentarioCar">
    <w:name w:val="Asunto del comentario Car"/>
    <w:basedOn w:val="TextocomentarioCar"/>
    <w:link w:val="Asuntodelcomentario"/>
    <w:uiPriority w:val="99"/>
    <w:semiHidden/>
    <w:rsid w:val="002B5670"/>
    <w:rPr>
      <w:b/>
      <w:bCs/>
      <w:sz w:val="20"/>
      <w:szCs w:val="20"/>
    </w:rPr>
  </w:style>
  <w:style w:type="paragraph" w:customStyle="1" w:styleId="Titulo2">
    <w:name w:val="Titulo 2"/>
    <w:basedOn w:val="Prrafodelista"/>
    <w:next w:val="Ttulo1"/>
    <w:link w:val="Titulo2Car"/>
    <w:autoRedefine/>
    <w:qFormat/>
    <w:rsid w:val="00925683"/>
    <w:pPr>
      <w:spacing w:before="80" w:after="80" w:line="240" w:lineRule="auto"/>
      <w:ind w:left="171" w:right="175"/>
      <w:contextualSpacing w:val="0"/>
    </w:pPr>
    <w:rPr>
      <w:rFonts w:eastAsia="Times New Roman" w:cstheme="minorHAnsi"/>
      <w:sz w:val="20"/>
      <w:szCs w:val="20"/>
      <w:lang w:eastAsia="es-ES"/>
    </w:rPr>
  </w:style>
  <w:style w:type="character" w:customStyle="1" w:styleId="Titulo2Car">
    <w:name w:val="Titulo 2 Car"/>
    <w:basedOn w:val="Fuentedeprrafopredeter"/>
    <w:link w:val="Titulo2"/>
    <w:rsid w:val="00925683"/>
    <w:rPr>
      <w:rFonts w:eastAsia="Times New Roman" w:cstheme="minorHAnsi"/>
      <w:sz w:val="20"/>
      <w:szCs w:val="20"/>
      <w:lang w:eastAsia="es-ES"/>
    </w:rPr>
  </w:style>
  <w:style w:type="paragraph" w:customStyle="1" w:styleId="Titulo3">
    <w:name w:val="Titulo 3"/>
    <w:basedOn w:val="Normal"/>
    <w:link w:val="Titulo3Car"/>
    <w:qFormat/>
    <w:rsid w:val="008C7A88"/>
    <w:pPr>
      <w:spacing w:before="240" w:after="120"/>
    </w:pPr>
    <w:rPr>
      <w:rFonts w:cstheme="minorHAnsi"/>
      <w:b/>
      <w:bCs/>
      <w:sz w:val="24"/>
      <w:szCs w:val="24"/>
    </w:rPr>
  </w:style>
  <w:style w:type="character" w:customStyle="1" w:styleId="Titulo3Car">
    <w:name w:val="Titulo 3 Car"/>
    <w:basedOn w:val="Fuentedeprrafopredeter"/>
    <w:link w:val="Titulo3"/>
    <w:rsid w:val="008C7A88"/>
    <w:rPr>
      <w:rFonts w:cstheme="minorHAnsi"/>
      <w:b/>
      <w:bCs/>
      <w:sz w:val="24"/>
      <w:szCs w:val="24"/>
    </w:rPr>
  </w:style>
  <w:style w:type="paragraph" w:styleId="NormalWeb">
    <w:name w:val="Normal (Web)"/>
    <w:basedOn w:val="Normal"/>
    <w:uiPriority w:val="99"/>
    <w:semiHidden/>
    <w:unhideWhenUsed/>
    <w:rsid w:val="002B5670"/>
    <w:pPr>
      <w:spacing w:before="100" w:beforeAutospacing="1" w:after="100" w:afterAutospacing="1" w:line="240" w:lineRule="auto"/>
    </w:pPr>
    <w:rPr>
      <w:rFonts w:ascii="Verdana" w:hAnsi="Verdana" w:cs="Times New Roman"/>
      <w:sz w:val="17"/>
      <w:szCs w:val="17"/>
      <w:lang w:eastAsia="es-ES"/>
    </w:rPr>
  </w:style>
  <w:style w:type="character" w:styleId="Textoennegrita">
    <w:name w:val="Strong"/>
    <w:basedOn w:val="Fuentedeprrafopredeter"/>
    <w:uiPriority w:val="22"/>
    <w:qFormat/>
    <w:rsid w:val="002B5670"/>
    <w:rPr>
      <w:b/>
      <w:bCs/>
    </w:rPr>
  </w:style>
  <w:style w:type="table" w:styleId="Tablaconcuadrcula">
    <w:name w:val="Table Grid"/>
    <w:basedOn w:val="Tablanormal"/>
    <w:uiPriority w:val="59"/>
    <w:rsid w:val="002B5670"/>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Fuentedeprrafopredeter"/>
    <w:rsid w:val="002B5670"/>
  </w:style>
  <w:style w:type="character" w:styleId="Hipervnculo">
    <w:name w:val="Hyperlink"/>
    <w:uiPriority w:val="99"/>
    <w:rsid w:val="002B5670"/>
    <w:rPr>
      <w:rFonts w:asciiTheme="minorHAnsi" w:hAnsiTheme="minorHAnsi"/>
      <w:color w:val="0000FF"/>
      <w:sz w:val="24"/>
      <w:u w:val="single"/>
    </w:rPr>
  </w:style>
  <w:style w:type="paragraph" w:styleId="Encabezado">
    <w:name w:val="header"/>
    <w:basedOn w:val="Normal"/>
    <w:link w:val="EncabezadoCar"/>
    <w:uiPriority w:val="99"/>
    <w:unhideWhenUsed/>
    <w:rsid w:val="002B567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B5670"/>
  </w:style>
  <w:style w:type="paragraph" w:styleId="Piedepgina">
    <w:name w:val="footer"/>
    <w:basedOn w:val="Normal"/>
    <w:link w:val="PiedepginaCar"/>
    <w:uiPriority w:val="99"/>
    <w:unhideWhenUsed/>
    <w:rsid w:val="002B567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B5670"/>
  </w:style>
  <w:style w:type="character" w:styleId="Ttulodellibro">
    <w:name w:val="Book Title"/>
    <w:basedOn w:val="Fuentedeprrafopredeter"/>
    <w:uiPriority w:val="33"/>
    <w:qFormat/>
    <w:rsid w:val="002B5670"/>
    <w:rPr>
      <w:b/>
      <w:bCs/>
      <w:smallCaps/>
      <w:spacing w:val="5"/>
    </w:rPr>
  </w:style>
  <w:style w:type="paragraph" w:styleId="Descripcin">
    <w:name w:val="caption"/>
    <w:basedOn w:val="Normal"/>
    <w:next w:val="Normal"/>
    <w:uiPriority w:val="35"/>
    <w:unhideWhenUsed/>
    <w:qFormat/>
    <w:rsid w:val="002B5670"/>
    <w:pPr>
      <w:spacing w:line="240" w:lineRule="auto"/>
    </w:pPr>
    <w:rPr>
      <w:b/>
      <w:bCs/>
      <w:color w:val="4472C4" w:themeColor="accent1"/>
      <w:sz w:val="18"/>
      <w:szCs w:val="18"/>
    </w:rPr>
  </w:style>
  <w:style w:type="character" w:styleId="nfasis">
    <w:name w:val="Emphasis"/>
    <w:basedOn w:val="Fuentedeprrafopredeter"/>
    <w:uiPriority w:val="20"/>
    <w:qFormat/>
    <w:rsid w:val="002B5670"/>
    <w:rPr>
      <w:i/>
      <w:iCs/>
    </w:rPr>
  </w:style>
  <w:style w:type="character" w:styleId="nfasisintenso">
    <w:name w:val="Intense Emphasis"/>
    <w:basedOn w:val="Fuentedeprrafopredeter"/>
    <w:uiPriority w:val="21"/>
    <w:qFormat/>
    <w:rsid w:val="002B5670"/>
    <w:rPr>
      <w:b/>
      <w:bCs/>
      <w:i/>
      <w:iCs/>
      <w:color w:val="4472C4" w:themeColor="accent1"/>
    </w:rPr>
  </w:style>
  <w:style w:type="paragraph" w:styleId="Ttulo">
    <w:name w:val="Title"/>
    <w:basedOn w:val="Ttulo1"/>
    <w:next w:val="Normal"/>
    <w:link w:val="TtuloCar"/>
    <w:uiPriority w:val="10"/>
    <w:qFormat/>
    <w:rsid w:val="00113E83"/>
    <w:pPr>
      <w:keepNext/>
      <w:pBdr>
        <w:bottom w:val="single" w:sz="4" w:space="1" w:color="auto"/>
      </w:pBdr>
      <w:spacing w:after="0" w:line="240" w:lineRule="auto"/>
    </w:pPr>
  </w:style>
  <w:style w:type="character" w:customStyle="1" w:styleId="TtuloCar">
    <w:name w:val="Título Car"/>
    <w:basedOn w:val="Fuentedeprrafopredeter"/>
    <w:link w:val="Ttulo"/>
    <w:uiPriority w:val="10"/>
    <w:rsid w:val="00113E83"/>
    <w:rPr>
      <w:rFonts w:cstheme="minorHAnsi"/>
      <w:b/>
      <w:sz w:val="24"/>
    </w:rPr>
  </w:style>
  <w:style w:type="paragraph" w:styleId="TDC1">
    <w:name w:val="toc 1"/>
    <w:basedOn w:val="Normal"/>
    <w:next w:val="Normal"/>
    <w:autoRedefine/>
    <w:uiPriority w:val="39"/>
    <w:unhideWhenUsed/>
    <w:qFormat/>
    <w:rsid w:val="00955F56"/>
    <w:pPr>
      <w:tabs>
        <w:tab w:val="right" w:leader="dot" w:pos="9912"/>
      </w:tabs>
      <w:spacing w:before="220" w:after="220" w:line="240" w:lineRule="auto"/>
      <w:ind w:left="1560" w:right="814" w:hanging="993"/>
    </w:pPr>
    <w:rPr>
      <w:rFonts w:eastAsia="Times New Roman" w:cs="Times New Roman"/>
      <w:b/>
      <w:caps/>
      <w:noProof/>
      <w:lang w:val="es-ES_tradnl" w:eastAsia="es-ES"/>
    </w:rPr>
  </w:style>
  <w:style w:type="paragraph" w:styleId="TDC2">
    <w:name w:val="toc 2"/>
    <w:basedOn w:val="Normal"/>
    <w:next w:val="Normal"/>
    <w:autoRedefine/>
    <w:uiPriority w:val="39"/>
    <w:unhideWhenUsed/>
    <w:rsid w:val="002B5670"/>
    <w:pPr>
      <w:spacing w:after="100"/>
      <w:ind w:left="220"/>
    </w:pPr>
  </w:style>
  <w:style w:type="paragraph" w:styleId="TDC3">
    <w:name w:val="toc 3"/>
    <w:basedOn w:val="Normal"/>
    <w:next w:val="Normal"/>
    <w:autoRedefine/>
    <w:uiPriority w:val="39"/>
    <w:unhideWhenUsed/>
    <w:rsid w:val="002B5670"/>
    <w:pPr>
      <w:spacing w:after="100"/>
      <w:ind w:left="440"/>
    </w:pPr>
  </w:style>
  <w:style w:type="paragraph" w:styleId="Sinespaciado">
    <w:name w:val="No Spacing"/>
    <w:uiPriority w:val="99"/>
    <w:qFormat/>
    <w:rsid w:val="002B5670"/>
    <w:pPr>
      <w:spacing w:after="0" w:line="240" w:lineRule="auto"/>
    </w:pPr>
    <w:rPr>
      <w:rFonts w:ascii="Calibri" w:eastAsia="Calibri" w:hAnsi="Calibri" w:cs="Times New Roman"/>
    </w:rPr>
  </w:style>
  <w:style w:type="paragraph" w:customStyle="1" w:styleId="Default">
    <w:name w:val="Default"/>
    <w:rsid w:val="002B5670"/>
    <w:pPr>
      <w:autoSpaceDE w:val="0"/>
      <w:autoSpaceDN w:val="0"/>
      <w:adjustRightInd w:val="0"/>
      <w:spacing w:after="0" w:line="240" w:lineRule="auto"/>
    </w:pPr>
    <w:rPr>
      <w:rFonts w:ascii="Arial" w:hAnsi="Arial" w:cs="Arial"/>
      <w:color w:val="000000"/>
      <w:sz w:val="24"/>
      <w:szCs w:val="24"/>
    </w:rPr>
  </w:style>
  <w:style w:type="paragraph" w:customStyle="1" w:styleId="Pa7">
    <w:name w:val="Pa7"/>
    <w:basedOn w:val="Default"/>
    <w:next w:val="Default"/>
    <w:uiPriority w:val="99"/>
    <w:rsid w:val="002B5670"/>
    <w:pPr>
      <w:spacing w:line="201" w:lineRule="atLeast"/>
    </w:pPr>
    <w:rPr>
      <w:color w:val="auto"/>
    </w:rPr>
  </w:style>
  <w:style w:type="paragraph" w:customStyle="1" w:styleId="Pa6">
    <w:name w:val="Pa6"/>
    <w:basedOn w:val="Default"/>
    <w:next w:val="Default"/>
    <w:uiPriority w:val="99"/>
    <w:rsid w:val="002B5670"/>
    <w:pPr>
      <w:spacing w:line="201" w:lineRule="atLeast"/>
    </w:pPr>
    <w:rPr>
      <w:color w:val="auto"/>
    </w:rPr>
  </w:style>
  <w:style w:type="character" w:customStyle="1" w:styleId="A6">
    <w:name w:val="A6"/>
    <w:uiPriority w:val="99"/>
    <w:rsid w:val="002B5670"/>
    <w:rPr>
      <w:color w:val="000000"/>
      <w:sz w:val="11"/>
      <w:szCs w:val="11"/>
    </w:rPr>
  </w:style>
  <w:style w:type="character" w:customStyle="1" w:styleId="A7">
    <w:name w:val="A7"/>
    <w:uiPriority w:val="99"/>
    <w:rsid w:val="002B5670"/>
    <w:rPr>
      <w:color w:val="000000"/>
      <w:sz w:val="11"/>
      <w:szCs w:val="11"/>
    </w:rPr>
  </w:style>
  <w:style w:type="paragraph" w:styleId="ndice2">
    <w:name w:val="index 2"/>
    <w:basedOn w:val="Normal"/>
    <w:next w:val="Normal"/>
    <w:autoRedefine/>
    <w:uiPriority w:val="99"/>
    <w:semiHidden/>
    <w:unhideWhenUsed/>
    <w:rsid w:val="002B5670"/>
    <w:pPr>
      <w:spacing w:after="0" w:line="240" w:lineRule="auto"/>
      <w:ind w:left="440" w:hanging="220"/>
    </w:pPr>
  </w:style>
  <w:style w:type="paragraph" w:styleId="Textoindependiente">
    <w:name w:val="Body Text"/>
    <w:basedOn w:val="Normal"/>
    <w:link w:val="TextoindependienteCar"/>
    <w:uiPriority w:val="1"/>
    <w:qFormat/>
    <w:rsid w:val="002B5670"/>
    <w:pPr>
      <w:pBdr>
        <w:bottom w:val="single" w:sz="12" w:space="1" w:color="auto"/>
      </w:pBdr>
      <w:spacing w:after="0" w:line="240" w:lineRule="auto"/>
    </w:pPr>
    <w:rPr>
      <w:rFonts w:ascii="Times New Roman" w:eastAsia="Times New Roman" w:hAnsi="Times New Roman" w:cs="Times New Roman"/>
      <w:b/>
      <w:szCs w:val="20"/>
      <w:lang w:val="es-ES_tradnl" w:eastAsia="es-ES"/>
    </w:rPr>
  </w:style>
  <w:style w:type="character" w:customStyle="1" w:styleId="TextoindependienteCar">
    <w:name w:val="Texto independiente Car"/>
    <w:basedOn w:val="Fuentedeprrafopredeter"/>
    <w:link w:val="Textoindependiente"/>
    <w:uiPriority w:val="1"/>
    <w:rsid w:val="002B5670"/>
    <w:rPr>
      <w:rFonts w:ascii="Times New Roman" w:eastAsia="Times New Roman" w:hAnsi="Times New Roman" w:cs="Times New Roman"/>
      <w:b/>
      <w:szCs w:val="20"/>
      <w:lang w:val="es-ES_tradnl" w:eastAsia="es-ES"/>
    </w:rPr>
  </w:style>
  <w:style w:type="paragraph" w:styleId="Textoindependiente2">
    <w:name w:val="Body Text 2"/>
    <w:basedOn w:val="Normal"/>
    <w:link w:val="Textoindependiente2Car"/>
    <w:rsid w:val="002B5670"/>
    <w:pPr>
      <w:spacing w:after="0" w:line="240" w:lineRule="auto"/>
    </w:pPr>
    <w:rPr>
      <w:rFonts w:ascii="Times New Roman" w:eastAsia="Times New Roman" w:hAnsi="Times New Roman" w:cs="Times New Roman"/>
      <w:szCs w:val="20"/>
      <w:lang w:val="es-ES_tradnl" w:eastAsia="es-ES"/>
    </w:rPr>
  </w:style>
  <w:style w:type="character" w:customStyle="1" w:styleId="Textoindependiente2Car">
    <w:name w:val="Texto independiente 2 Car"/>
    <w:basedOn w:val="Fuentedeprrafopredeter"/>
    <w:link w:val="Textoindependiente2"/>
    <w:rsid w:val="002B5670"/>
    <w:rPr>
      <w:rFonts w:ascii="Times New Roman" w:eastAsia="Times New Roman" w:hAnsi="Times New Roman" w:cs="Times New Roman"/>
      <w:szCs w:val="20"/>
      <w:lang w:val="es-ES_tradnl" w:eastAsia="es-ES"/>
    </w:rPr>
  </w:style>
  <w:style w:type="character" w:customStyle="1" w:styleId="PrrafodelistaCar">
    <w:name w:val="Párrafo de lista Car"/>
    <w:basedOn w:val="Fuentedeprrafopredeter"/>
    <w:link w:val="Prrafodelista"/>
    <w:uiPriority w:val="34"/>
    <w:locked/>
    <w:rsid w:val="002B5670"/>
  </w:style>
  <w:style w:type="paragraph" w:customStyle="1" w:styleId="Pa21">
    <w:name w:val="Pa21"/>
    <w:basedOn w:val="Default"/>
    <w:next w:val="Default"/>
    <w:uiPriority w:val="99"/>
    <w:rsid w:val="002B5670"/>
    <w:pPr>
      <w:spacing w:line="201" w:lineRule="atLeast"/>
    </w:pPr>
    <w:rPr>
      <w:rFonts w:eastAsia="Calibri"/>
      <w:color w:val="auto"/>
    </w:rPr>
  </w:style>
  <w:style w:type="paragraph" w:customStyle="1" w:styleId="al-justificada3">
    <w:name w:val="al-justificada3"/>
    <w:basedOn w:val="Normal"/>
    <w:uiPriority w:val="99"/>
    <w:rsid w:val="002B5670"/>
    <w:pPr>
      <w:spacing w:after="0" w:line="240" w:lineRule="auto"/>
      <w:ind w:firstLine="300"/>
    </w:pPr>
    <w:rPr>
      <w:rFonts w:ascii="Times New Roman" w:eastAsia="Times New Roman" w:hAnsi="Times New Roman" w:cs="Times New Roman"/>
      <w:color w:val="333333"/>
      <w:sz w:val="18"/>
      <w:szCs w:val="18"/>
      <w:lang w:eastAsia="es-ES"/>
    </w:rPr>
  </w:style>
  <w:style w:type="paragraph" w:customStyle="1" w:styleId="CM1">
    <w:name w:val="CM1"/>
    <w:basedOn w:val="Default"/>
    <w:next w:val="Default"/>
    <w:uiPriority w:val="99"/>
    <w:rsid w:val="002B5670"/>
    <w:rPr>
      <w:rFonts w:ascii="EUAlbertina" w:hAnsi="EUAlbertina" w:cstheme="minorBidi"/>
      <w:color w:val="auto"/>
    </w:rPr>
  </w:style>
  <w:style w:type="paragraph" w:customStyle="1" w:styleId="CM3">
    <w:name w:val="CM3"/>
    <w:basedOn w:val="Default"/>
    <w:next w:val="Default"/>
    <w:uiPriority w:val="99"/>
    <w:rsid w:val="002B5670"/>
    <w:rPr>
      <w:rFonts w:ascii="EUAlbertina" w:hAnsi="EUAlbertina" w:cstheme="minorBidi"/>
      <w:color w:val="auto"/>
    </w:rPr>
  </w:style>
  <w:style w:type="paragraph" w:customStyle="1" w:styleId="CM4">
    <w:name w:val="CM4"/>
    <w:basedOn w:val="Default"/>
    <w:next w:val="Default"/>
    <w:uiPriority w:val="99"/>
    <w:rsid w:val="002B5670"/>
    <w:rPr>
      <w:rFonts w:ascii="EUAlbertina" w:hAnsi="EUAlbertina" w:cstheme="minorBidi"/>
      <w:color w:val="auto"/>
    </w:rPr>
  </w:style>
  <w:style w:type="table" w:customStyle="1" w:styleId="Tablaconcuadrcula3">
    <w:name w:val="Tabla con cuadrícula3"/>
    <w:basedOn w:val="Tablanormal"/>
    <w:next w:val="Tablaconcuadrcula"/>
    <w:rsid w:val="002B5670"/>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rsid w:val="002B5670"/>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rsid w:val="002B5670"/>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2B5670"/>
    <w:rPr>
      <w:color w:val="954F72" w:themeColor="followedHyperlink"/>
      <w:u w:val="single"/>
    </w:rPr>
  </w:style>
  <w:style w:type="table" w:customStyle="1" w:styleId="Tablaconcuadrcula1">
    <w:name w:val="Tabla con cuadrícula1"/>
    <w:basedOn w:val="Tablanormal"/>
    <w:next w:val="Tablaconcuadrcula"/>
    <w:rsid w:val="002B56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rsid w:val="002B56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
    <w:unhideWhenUsed/>
    <w:qFormat/>
    <w:rsid w:val="002B5670"/>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uiPriority w:val="9"/>
    <w:rsid w:val="002B5670"/>
    <w:rPr>
      <w:rFonts w:ascii="Times New Roman" w:eastAsia="Times New Roman" w:hAnsi="Times New Roman" w:cs="Times New Roman"/>
      <w:sz w:val="20"/>
      <w:szCs w:val="20"/>
      <w:lang w:eastAsia="es-ES"/>
    </w:rPr>
  </w:style>
  <w:style w:type="character" w:styleId="Refdenotaalpie">
    <w:name w:val="footnote reference"/>
    <w:unhideWhenUsed/>
    <w:rsid w:val="002B5670"/>
    <w:rPr>
      <w:vertAlign w:val="superscript"/>
    </w:rPr>
  </w:style>
  <w:style w:type="paragraph" w:customStyle="1" w:styleId="Pa11">
    <w:name w:val="Pa11"/>
    <w:basedOn w:val="Normal"/>
    <w:next w:val="Normal"/>
    <w:uiPriority w:val="99"/>
    <w:rsid w:val="002B5670"/>
    <w:pPr>
      <w:autoSpaceDE w:val="0"/>
      <w:autoSpaceDN w:val="0"/>
      <w:adjustRightInd w:val="0"/>
      <w:spacing w:after="0" w:line="201" w:lineRule="atLeast"/>
    </w:pPr>
    <w:rPr>
      <w:rFonts w:ascii="Arial" w:eastAsia="Calibri" w:hAnsi="Arial" w:cs="Arial"/>
      <w:sz w:val="24"/>
      <w:szCs w:val="24"/>
    </w:rPr>
  </w:style>
  <w:style w:type="numbering" w:customStyle="1" w:styleId="Esquema">
    <w:name w:val="Esquema"/>
    <w:basedOn w:val="Sinlista"/>
    <w:uiPriority w:val="99"/>
    <w:rsid w:val="002B5670"/>
    <w:pPr>
      <w:numPr>
        <w:numId w:val="1"/>
      </w:numPr>
    </w:pPr>
  </w:style>
  <w:style w:type="paragraph" w:styleId="Revisin">
    <w:name w:val="Revision"/>
    <w:hidden/>
    <w:uiPriority w:val="99"/>
    <w:semiHidden/>
    <w:rsid w:val="002B5670"/>
    <w:pPr>
      <w:spacing w:after="0" w:line="240" w:lineRule="auto"/>
    </w:pPr>
  </w:style>
  <w:style w:type="paragraph" w:customStyle="1" w:styleId="Pa14">
    <w:name w:val="Pa14"/>
    <w:basedOn w:val="Default"/>
    <w:next w:val="Default"/>
    <w:uiPriority w:val="99"/>
    <w:rsid w:val="002B5670"/>
    <w:pPr>
      <w:spacing w:line="201" w:lineRule="atLeast"/>
    </w:pPr>
    <w:rPr>
      <w:color w:val="auto"/>
    </w:rPr>
  </w:style>
  <w:style w:type="character" w:styleId="Textodelmarcadordeposicin">
    <w:name w:val="Placeholder Text"/>
    <w:basedOn w:val="Fuentedeprrafopredeter"/>
    <w:uiPriority w:val="99"/>
    <w:semiHidden/>
    <w:rsid w:val="002B5670"/>
    <w:rPr>
      <w:color w:val="808080"/>
    </w:rPr>
  </w:style>
  <w:style w:type="paragraph" w:styleId="TtuloTDC">
    <w:name w:val="TOC Heading"/>
    <w:basedOn w:val="Ttulo1"/>
    <w:next w:val="Normal"/>
    <w:uiPriority w:val="39"/>
    <w:unhideWhenUsed/>
    <w:qFormat/>
    <w:rsid w:val="002B5670"/>
    <w:pPr>
      <w:keepLines/>
      <w:spacing w:before="480" w:after="0"/>
      <w:outlineLvl w:val="9"/>
    </w:pPr>
    <w:rPr>
      <w:rFonts w:asciiTheme="majorHAnsi" w:eastAsiaTheme="majorEastAsia" w:hAnsiTheme="majorHAnsi" w:cstheme="majorBidi"/>
      <w:caps/>
      <w:color w:val="2F5496" w:themeColor="accent1" w:themeShade="BF"/>
      <w:sz w:val="28"/>
      <w:szCs w:val="28"/>
    </w:rPr>
  </w:style>
  <w:style w:type="paragraph" w:customStyle="1" w:styleId="Pa15">
    <w:name w:val="Pa15"/>
    <w:basedOn w:val="Default"/>
    <w:next w:val="Default"/>
    <w:uiPriority w:val="99"/>
    <w:rsid w:val="002B5670"/>
    <w:pPr>
      <w:spacing w:line="201" w:lineRule="atLeast"/>
    </w:pPr>
    <w:rPr>
      <w:rFonts w:eastAsia="Calibri"/>
      <w:color w:val="auto"/>
      <w:lang w:eastAsia="es-ES"/>
    </w:rPr>
  </w:style>
  <w:style w:type="character" w:customStyle="1" w:styleId="Mencinsinresolver1">
    <w:name w:val="Mención sin resolver1"/>
    <w:basedOn w:val="Fuentedeprrafopredeter"/>
    <w:uiPriority w:val="99"/>
    <w:semiHidden/>
    <w:unhideWhenUsed/>
    <w:rsid w:val="002B5670"/>
    <w:rPr>
      <w:color w:val="605E5C"/>
      <w:shd w:val="clear" w:color="auto" w:fill="E1DFDD"/>
    </w:rPr>
  </w:style>
  <w:style w:type="paragraph" w:customStyle="1" w:styleId="TableContents">
    <w:name w:val="Table Contents"/>
    <w:basedOn w:val="Normal"/>
    <w:rsid w:val="002B5670"/>
    <w:pPr>
      <w:suppressLineNumbers/>
      <w:suppressAutoHyphens/>
      <w:autoSpaceDE w:val="0"/>
      <w:autoSpaceDN w:val="0"/>
      <w:spacing w:after="0" w:line="240" w:lineRule="auto"/>
      <w:textAlignment w:val="baseline"/>
    </w:pPr>
    <w:rPr>
      <w:rFonts w:ascii="Arial" w:eastAsia="Calibri" w:hAnsi="Arial" w:cs="Arial"/>
      <w:color w:val="000000"/>
      <w:sz w:val="24"/>
      <w:szCs w:val="24"/>
    </w:rPr>
  </w:style>
  <w:style w:type="table" w:customStyle="1" w:styleId="TableNormal">
    <w:name w:val="Table Normal"/>
    <w:uiPriority w:val="2"/>
    <w:semiHidden/>
    <w:unhideWhenUsed/>
    <w:qFormat/>
    <w:rsid w:val="002B567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B5670"/>
    <w:pPr>
      <w:widowControl w:val="0"/>
      <w:autoSpaceDE w:val="0"/>
      <w:autoSpaceDN w:val="0"/>
      <w:spacing w:after="0" w:line="240" w:lineRule="auto"/>
    </w:pPr>
    <w:rPr>
      <w:rFonts w:ascii="Arial" w:eastAsia="Arial" w:hAnsi="Arial" w:cs="Arial"/>
      <w:lang w:eastAsia="es-ES" w:bidi="es-ES"/>
    </w:rPr>
  </w:style>
  <w:style w:type="paragraph" w:customStyle="1" w:styleId="Compact">
    <w:name w:val="Compact"/>
    <w:basedOn w:val="Textoindependiente"/>
    <w:link w:val="CompactCar"/>
    <w:qFormat/>
    <w:rsid w:val="0092469C"/>
    <w:pPr>
      <w:pBdr>
        <w:bottom w:val="none" w:sz="0" w:space="0" w:color="auto"/>
      </w:pBdr>
      <w:spacing w:before="36" w:after="36"/>
    </w:pPr>
    <w:rPr>
      <w:rFonts w:asciiTheme="minorHAnsi" w:eastAsiaTheme="minorHAnsi" w:hAnsiTheme="minorHAnsi" w:cstheme="minorBidi"/>
      <w:b w:val="0"/>
      <w:szCs w:val="24"/>
      <w:lang w:val="en-US" w:eastAsia="en-US"/>
    </w:rPr>
  </w:style>
  <w:style w:type="paragraph" w:customStyle="1" w:styleId="Heading">
    <w:name w:val="Heading"/>
    <w:basedOn w:val="Normal"/>
    <w:rsid w:val="002B5670"/>
    <w:pPr>
      <w:tabs>
        <w:tab w:val="center" w:pos="4252"/>
        <w:tab w:val="right" w:pos="8504"/>
      </w:tabs>
      <w:suppressAutoHyphens/>
      <w:autoSpaceDN w:val="0"/>
      <w:spacing w:after="0" w:line="240" w:lineRule="auto"/>
    </w:pPr>
    <w:rPr>
      <w:rFonts w:ascii="Calibri" w:eastAsia="Calibri" w:hAnsi="Calibri" w:cs="Times New Roman"/>
    </w:rPr>
  </w:style>
  <w:style w:type="paragraph" w:customStyle="1" w:styleId="Pa1">
    <w:name w:val="Pa1"/>
    <w:basedOn w:val="Default"/>
    <w:next w:val="Default"/>
    <w:uiPriority w:val="99"/>
    <w:rsid w:val="002B5670"/>
    <w:pPr>
      <w:spacing w:line="241" w:lineRule="atLeast"/>
    </w:pPr>
    <w:rPr>
      <w:rFonts w:ascii="Myriad Pro" w:eastAsia="Calibri" w:hAnsi="Myriad Pro" w:cs="Times New Roman"/>
      <w:color w:val="auto"/>
      <w:lang w:eastAsia="es-ES"/>
    </w:rPr>
  </w:style>
  <w:style w:type="character" w:customStyle="1" w:styleId="Mencinsinresolver2">
    <w:name w:val="Mención sin resolver2"/>
    <w:basedOn w:val="Fuentedeprrafopredeter"/>
    <w:uiPriority w:val="99"/>
    <w:semiHidden/>
    <w:unhideWhenUsed/>
    <w:rsid w:val="002B5670"/>
    <w:rPr>
      <w:color w:val="605E5C"/>
      <w:shd w:val="clear" w:color="auto" w:fill="E1DFDD"/>
    </w:rPr>
  </w:style>
  <w:style w:type="paragraph" w:styleId="Textonotaalfinal">
    <w:name w:val="endnote text"/>
    <w:basedOn w:val="Normal"/>
    <w:link w:val="TextonotaalfinalCar"/>
    <w:uiPriority w:val="99"/>
    <w:semiHidden/>
    <w:unhideWhenUsed/>
    <w:rsid w:val="00E514CE"/>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514CE"/>
    <w:rPr>
      <w:sz w:val="20"/>
      <w:szCs w:val="20"/>
    </w:rPr>
  </w:style>
  <w:style w:type="character" w:styleId="Refdenotaalfinal">
    <w:name w:val="endnote reference"/>
    <w:basedOn w:val="Fuentedeprrafopredeter"/>
    <w:uiPriority w:val="99"/>
    <w:semiHidden/>
    <w:unhideWhenUsed/>
    <w:rsid w:val="00E514CE"/>
    <w:rPr>
      <w:vertAlign w:val="superscript"/>
    </w:rPr>
  </w:style>
  <w:style w:type="paragraph" w:styleId="TDC4">
    <w:name w:val="toc 4"/>
    <w:basedOn w:val="Normal"/>
    <w:next w:val="Normal"/>
    <w:autoRedefine/>
    <w:uiPriority w:val="39"/>
    <w:unhideWhenUsed/>
    <w:rsid w:val="00E82C26"/>
    <w:pPr>
      <w:spacing w:after="100" w:line="259" w:lineRule="auto"/>
      <w:ind w:left="660"/>
    </w:pPr>
    <w:rPr>
      <w:rFonts w:eastAsiaTheme="minorEastAsia"/>
      <w:lang w:eastAsia="es-ES"/>
    </w:rPr>
  </w:style>
  <w:style w:type="paragraph" w:styleId="TDC5">
    <w:name w:val="toc 5"/>
    <w:basedOn w:val="Normal"/>
    <w:next w:val="Normal"/>
    <w:autoRedefine/>
    <w:uiPriority w:val="39"/>
    <w:unhideWhenUsed/>
    <w:rsid w:val="00E82C26"/>
    <w:pPr>
      <w:spacing w:after="100" w:line="259" w:lineRule="auto"/>
      <w:ind w:left="880"/>
    </w:pPr>
    <w:rPr>
      <w:rFonts w:eastAsiaTheme="minorEastAsia"/>
      <w:lang w:eastAsia="es-ES"/>
    </w:rPr>
  </w:style>
  <w:style w:type="paragraph" w:styleId="TDC6">
    <w:name w:val="toc 6"/>
    <w:basedOn w:val="Normal"/>
    <w:next w:val="Normal"/>
    <w:autoRedefine/>
    <w:uiPriority w:val="39"/>
    <w:unhideWhenUsed/>
    <w:rsid w:val="00E82C26"/>
    <w:pPr>
      <w:spacing w:after="100" w:line="259" w:lineRule="auto"/>
      <w:ind w:left="1100"/>
    </w:pPr>
    <w:rPr>
      <w:rFonts w:eastAsiaTheme="minorEastAsia"/>
      <w:lang w:eastAsia="es-ES"/>
    </w:rPr>
  </w:style>
  <w:style w:type="paragraph" w:styleId="TDC7">
    <w:name w:val="toc 7"/>
    <w:basedOn w:val="Normal"/>
    <w:next w:val="Normal"/>
    <w:autoRedefine/>
    <w:uiPriority w:val="39"/>
    <w:unhideWhenUsed/>
    <w:rsid w:val="00E82C26"/>
    <w:pPr>
      <w:spacing w:after="100" w:line="259" w:lineRule="auto"/>
      <w:ind w:left="1320"/>
    </w:pPr>
    <w:rPr>
      <w:rFonts w:eastAsiaTheme="minorEastAsia"/>
      <w:lang w:eastAsia="es-ES"/>
    </w:rPr>
  </w:style>
  <w:style w:type="paragraph" w:styleId="TDC8">
    <w:name w:val="toc 8"/>
    <w:basedOn w:val="Normal"/>
    <w:next w:val="Normal"/>
    <w:autoRedefine/>
    <w:uiPriority w:val="39"/>
    <w:unhideWhenUsed/>
    <w:rsid w:val="00E82C26"/>
    <w:pPr>
      <w:spacing w:after="100" w:line="259" w:lineRule="auto"/>
      <w:ind w:left="1540"/>
    </w:pPr>
    <w:rPr>
      <w:rFonts w:eastAsiaTheme="minorEastAsia"/>
      <w:lang w:eastAsia="es-ES"/>
    </w:rPr>
  </w:style>
  <w:style w:type="paragraph" w:styleId="TDC9">
    <w:name w:val="toc 9"/>
    <w:basedOn w:val="Normal"/>
    <w:next w:val="Normal"/>
    <w:autoRedefine/>
    <w:uiPriority w:val="39"/>
    <w:unhideWhenUsed/>
    <w:rsid w:val="00E82C26"/>
    <w:pPr>
      <w:spacing w:after="100" w:line="259" w:lineRule="auto"/>
      <w:ind w:left="1760"/>
    </w:pPr>
    <w:rPr>
      <w:rFonts w:eastAsiaTheme="minorEastAsia"/>
      <w:lang w:eastAsia="es-ES"/>
    </w:rPr>
  </w:style>
  <w:style w:type="paragraph" w:customStyle="1" w:styleId="xmsolistparagraph">
    <w:name w:val="x_msolistparagraph"/>
    <w:basedOn w:val="Normal"/>
    <w:rsid w:val="00F9109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ark9k06ftdjq">
    <w:name w:val="mark9k06ftdjq"/>
    <w:basedOn w:val="Fuentedeprrafopredeter"/>
    <w:rsid w:val="00F91098"/>
  </w:style>
  <w:style w:type="paragraph" w:customStyle="1" w:styleId="xdefault">
    <w:name w:val="x_default"/>
    <w:basedOn w:val="Normal"/>
    <w:rsid w:val="00F9109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xmsonormal">
    <w:name w:val="x_msonormal"/>
    <w:basedOn w:val="Normal"/>
    <w:rsid w:val="00F9109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Mencinsinresolver">
    <w:name w:val="Unresolved Mention"/>
    <w:basedOn w:val="Fuentedeprrafopredeter"/>
    <w:uiPriority w:val="99"/>
    <w:semiHidden/>
    <w:unhideWhenUsed/>
    <w:rsid w:val="007505A2"/>
    <w:rPr>
      <w:color w:val="605E5C"/>
      <w:shd w:val="clear" w:color="auto" w:fill="E1DFDD"/>
    </w:rPr>
  </w:style>
  <w:style w:type="paragraph" w:styleId="Subttulo">
    <w:name w:val="Subtitle"/>
    <w:basedOn w:val="Ttulo2"/>
    <w:next w:val="Normal"/>
    <w:link w:val="SubttuloCar"/>
    <w:uiPriority w:val="11"/>
    <w:qFormat/>
    <w:rsid w:val="007F5B12"/>
    <w:pPr>
      <w:ind w:left="576" w:hanging="576"/>
    </w:pPr>
  </w:style>
  <w:style w:type="character" w:customStyle="1" w:styleId="SubttuloCar">
    <w:name w:val="Subtítulo Car"/>
    <w:basedOn w:val="Fuentedeprrafopredeter"/>
    <w:link w:val="Subttulo"/>
    <w:uiPriority w:val="11"/>
    <w:rsid w:val="007F5B12"/>
    <w:rPr>
      <w:rFonts w:cstheme="minorHAnsi"/>
      <w:b/>
      <w:sz w:val="24"/>
    </w:rPr>
  </w:style>
  <w:style w:type="paragraph" w:customStyle="1" w:styleId="Ttulo1AnexoMedidas">
    <w:name w:val="Título 1 Anexo Medidas"/>
    <w:basedOn w:val="Normal"/>
    <w:link w:val="Ttulo1AnexoMedidasCar"/>
    <w:rsid w:val="00AD162E"/>
    <w:pPr>
      <w:numPr>
        <w:numId w:val="17"/>
      </w:numPr>
      <w:jc w:val="center"/>
    </w:pPr>
    <w:rPr>
      <w:b/>
      <w:i/>
      <w:iCs/>
      <w:sz w:val="24"/>
    </w:rPr>
  </w:style>
  <w:style w:type="paragraph" w:customStyle="1" w:styleId="Ttulo2AnexoMedidas">
    <w:name w:val="Título 2 Anexo Medidas"/>
    <w:basedOn w:val="Titulo3"/>
    <w:link w:val="Ttulo2AnexoMedidasCar"/>
    <w:rsid w:val="00AD162E"/>
    <w:rPr>
      <w:i/>
      <w:iCs/>
    </w:rPr>
  </w:style>
  <w:style w:type="character" w:customStyle="1" w:styleId="Ttulo1AnexoMedidasCar">
    <w:name w:val="Título 1 Anexo Medidas Car"/>
    <w:basedOn w:val="Ttulo2Car"/>
    <w:link w:val="Ttulo1AnexoMedidas"/>
    <w:rsid w:val="00AD162E"/>
    <w:rPr>
      <w:rFonts w:cstheme="minorHAnsi"/>
      <w:b/>
      <w:i/>
      <w:iCs/>
      <w:sz w:val="24"/>
    </w:rPr>
  </w:style>
  <w:style w:type="paragraph" w:customStyle="1" w:styleId="TablasResultadosenergticos">
    <w:name w:val="Tablas Resultados energéticos"/>
    <w:basedOn w:val="Compact"/>
    <w:link w:val="TablasResultadosenergticosCar"/>
    <w:qFormat/>
    <w:rsid w:val="00454179"/>
    <w:pPr>
      <w:spacing w:before="80" w:after="80"/>
    </w:pPr>
    <w:rPr>
      <w:b/>
      <w:bCs/>
      <w:sz w:val="20"/>
    </w:rPr>
  </w:style>
  <w:style w:type="character" w:customStyle="1" w:styleId="Ttulo2AnexoMedidasCar">
    <w:name w:val="Título 2 Anexo Medidas Car"/>
    <w:basedOn w:val="Titulo3Car"/>
    <w:link w:val="Ttulo2AnexoMedidas"/>
    <w:rsid w:val="00AD162E"/>
    <w:rPr>
      <w:rFonts w:cstheme="minorHAnsi"/>
      <w:b/>
      <w:bCs/>
      <w:i/>
      <w:iCs/>
      <w:sz w:val="24"/>
      <w:szCs w:val="24"/>
    </w:rPr>
  </w:style>
  <w:style w:type="character" w:customStyle="1" w:styleId="CompactCar">
    <w:name w:val="Compact Car"/>
    <w:basedOn w:val="TextoindependienteCar"/>
    <w:link w:val="Compact"/>
    <w:rsid w:val="0003659C"/>
    <w:rPr>
      <w:rFonts w:ascii="Times New Roman" w:eastAsia="Times New Roman" w:hAnsi="Times New Roman" w:cs="Times New Roman"/>
      <w:b w:val="0"/>
      <w:szCs w:val="24"/>
      <w:lang w:val="en-US" w:eastAsia="es-ES"/>
    </w:rPr>
  </w:style>
  <w:style w:type="character" w:customStyle="1" w:styleId="TablasResultadosenergticosCar">
    <w:name w:val="Tablas Resultados energéticos Car"/>
    <w:basedOn w:val="CompactCar"/>
    <w:link w:val="TablasResultadosenergticos"/>
    <w:rsid w:val="00454179"/>
    <w:rPr>
      <w:rFonts w:ascii="Times New Roman" w:eastAsia="Times New Roman" w:hAnsi="Times New Roman" w:cs="Times New Roman"/>
      <w:b/>
      <w:bCs/>
      <w:sz w:val="20"/>
      <w:szCs w:val="24"/>
      <w:lang w:val="en-US" w:eastAsia="es-ES"/>
    </w:rPr>
  </w:style>
  <w:style w:type="table" w:customStyle="1" w:styleId="Tablaconcuadrcula5">
    <w:name w:val="Tabla con cuadrícula5"/>
    <w:basedOn w:val="Tablanormal"/>
    <w:next w:val="Tablaconcuadrcula"/>
    <w:uiPriority w:val="59"/>
    <w:rsid w:val="005072B8"/>
    <w:pPr>
      <w:spacing w:after="0" w:line="240" w:lineRule="auto"/>
    </w:pPr>
    <w:rPr>
      <w:rFonts w:ascii="Calibri" w:eastAsia="Calibri" w:hAnsi="Calibri"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008866">
      <w:bodyDiv w:val="1"/>
      <w:marLeft w:val="0"/>
      <w:marRight w:val="0"/>
      <w:marTop w:val="0"/>
      <w:marBottom w:val="0"/>
      <w:divBdr>
        <w:top w:val="none" w:sz="0" w:space="0" w:color="auto"/>
        <w:left w:val="none" w:sz="0" w:space="0" w:color="auto"/>
        <w:bottom w:val="none" w:sz="0" w:space="0" w:color="auto"/>
        <w:right w:val="none" w:sz="0" w:space="0" w:color="auto"/>
      </w:divBdr>
    </w:div>
    <w:div w:id="156460490">
      <w:bodyDiv w:val="1"/>
      <w:marLeft w:val="0"/>
      <w:marRight w:val="0"/>
      <w:marTop w:val="0"/>
      <w:marBottom w:val="0"/>
      <w:divBdr>
        <w:top w:val="none" w:sz="0" w:space="0" w:color="auto"/>
        <w:left w:val="none" w:sz="0" w:space="0" w:color="auto"/>
        <w:bottom w:val="none" w:sz="0" w:space="0" w:color="auto"/>
        <w:right w:val="none" w:sz="0" w:space="0" w:color="auto"/>
      </w:divBdr>
    </w:div>
    <w:div w:id="235285432">
      <w:bodyDiv w:val="1"/>
      <w:marLeft w:val="0"/>
      <w:marRight w:val="0"/>
      <w:marTop w:val="0"/>
      <w:marBottom w:val="0"/>
      <w:divBdr>
        <w:top w:val="none" w:sz="0" w:space="0" w:color="auto"/>
        <w:left w:val="none" w:sz="0" w:space="0" w:color="auto"/>
        <w:bottom w:val="none" w:sz="0" w:space="0" w:color="auto"/>
        <w:right w:val="none" w:sz="0" w:space="0" w:color="auto"/>
      </w:divBdr>
    </w:div>
    <w:div w:id="238029640">
      <w:bodyDiv w:val="1"/>
      <w:marLeft w:val="0"/>
      <w:marRight w:val="0"/>
      <w:marTop w:val="0"/>
      <w:marBottom w:val="0"/>
      <w:divBdr>
        <w:top w:val="none" w:sz="0" w:space="0" w:color="auto"/>
        <w:left w:val="none" w:sz="0" w:space="0" w:color="auto"/>
        <w:bottom w:val="none" w:sz="0" w:space="0" w:color="auto"/>
        <w:right w:val="none" w:sz="0" w:space="0" w:color="auto"/>
      </w:divBdr>
    </w:div>
    <w:div w:id="285233779">
      <w:bodyDiv w:val="1"/>
      <w:marLeft w:val="0"/>
      <w:marRight w:val="0"/>
      <w:marTop w:val="0"/>
      <w:marBottom w:val="0"/>
      <w:divBdr>
        <w:top w:val="none" w:sz="0" w:space="0" w:color="auto"/>
        <w:left w:val="none" w:sz="0" w:space="0" w:color="auto"/>
        <w:bottom w:val="none" w:sz="0" w:space="0" w:color="auto"/>
        <w:right w:val="none" w:sz="0" w:space="0" w:color="auto"/>
      </w:divBdr>
    </w:div>
    <w:div w:id="303629166">
      <w:bodyDiv w:val="1"/>
      <w:marLeft w:val="0"/>
      <w:marRight w:val="0"/>
      <w:marTop w:val="0"/>
      <w:marBottom w:val="0"/>
      <w:divBdr>
        <w:top w:val="none" w:sz="0" w:space="0" w:color="auto"/>
        <w:left w:val="none" w:sz="0" w:space="0" w:color="auto"/>
        <w:bottom w:val="none" w:sz="0" w:space="0" w:color="auto"/>
        <w:right w:val="none" w:sz="0" w:space="0" w:color="auto"/>
      </w:divBdr>
    </w:div>
    <w:div w:id="323123121">
      <w:bodyDiv w:val="1"/>
      <w:marLeft w:val="0"/>
      <w:marRight w:val="0"/>
      <w:marTop w:val="0"/>
      <w:marBottom w:val="0"/>
      <w:divBdr>
        <w:top w:val="none" w:sz="0" w:space="0" w:color="auto"/>
        <w:left w:val="none" w:sz="0" w:space="0" w:color="auto"/>
        <w:bottom w:val="none" w:sz="0" w:space="0" w:color="auto"/>
        <w:right w:val="none" w:sz="0" w:space="0" w:color="auto"/>
      </w:divBdr>
    </w:div>
    <w:div w:id="328019085">
      <w:bodyDiv w:val="1"/>
      <w:marLeft w:val="0"/>
      <w:marRight w:val="0"/>
      <w:marTop w:val="0"/>
      <w:marBottom w:val="0"/>
      <w:divBdr>
        <w:top w:val="none" w:sz="0" w:space="0" w:color="auto"/>
        <w:left w:val="none" w:sz="0" w:space="0" w:color="auto"/>
        <w:bottom w:val="none" w:sz="0" w:space="0" w:color="auto"/>
        <w:right w:val="none" w:sz="0" w:space="0" w:color="auto"/>
      </w:divBdr>
    </w:div>
    <w:div w:id="423113764">
      <w:bodyDiv w:val="1"/>
      <w:marLeft w:val="0"/>
      <w:marRight w:val="0"/>
      <w:marTop w:val="0"/>
      <w:marBottom w:val="0"/>
      <w:divBdr>
        <w:top w:val="none" w:sz="0" w:space="0" w:color="auto"/>
        <w:left w:val="none" w:sz="0" w:space="0" w:color="auto"/>
        <w:bottom w:val="none" w:sz="0" w:space="0" w:color="auto"/>
        <w:right w:val="none" w:sz="0" w:space="0" w:color="auto"/>
      </w:divBdr>
    </w:div>
    <w:div w:id="463550708">
      <w:bodyDiv w:val="1"/>
      <w:marLeft w:val="0"/>
      <w:marRight w:val="0"/>
      <w:marTop w:val="0"/>
      <w:marBottom w:val="0"/>
      <w:divBdr>
        <w:top w:val="none" w:sz="0" w:space="0" w:color="auto"/>
        <w:left w:val="none" w:sz="0" w:space="0" w:color="auto"/>
        <w:bottom w:val="none" w:sz="0" w:space="0" w:color="auto"/>
        <w:right w:val="none" w:sz="0" w:space="0" w:color="auto"/>
      </w:divBdr>
    </w:div>
    <w:div w:id="513803946">
      <w:bodyDiv w:val="1"/>
      <w:marLeft w:val="0"/>
      <w:marRight w:val="0"/>
      <w:marTop w:val="0"/>
      <w:marBottom w:val="0"/>
      <w:divBdr>
        <w:top w:val="none" w:sz="0" w:space="0" w:color="auto"/>
        <w:left w:val="none" w:sz="0" w:space="0" w:color="auto"/>
        <w:bottom w:val="none" w:sz="0" w:space="0" w:color="auto"/>
        <w:right w:val="none" w:sz="0" w:space="0" w:color="auto"/>
      </w:divBdr>
    </w:div>
    <w:div w:id="543981043">
      <w:bodyDiv w:val="1"/>
      <w:marLeft w:val="0"/>
      <w:marRight w:val="0"/>
      <w:marTop w:val="0"/>
      <w:marBottom w:val="0"/>
      <w:divBdr>
        <w:top w:val="none" w:sz="0" w:space="0" w:color="auto"/>
        <w:left w:val="none" w:sz="0" w:space="0" w:color="auto"/>
        <w:bottom w:val="none" w:sz="0" w:space="0" w:color="auto"/>
        <w:right w:val="none" w:sz="0" w:space="0" w:color="auto"/>
      </w:divBdr>
    </w:div>
    <w:div w:id="557473095">
      <w:bodyDiv w:val="1"/>
      <w:marLeft w:val="0"/>
      <w:marRight w:val="0"/>
      <w:marTop w:val="0"/>
      <w:marBottom w:val="0"/>
      <w:divBdr>
        <w:top w:val="none" w:sz="0" w:space="0" w:color="auto"/>
        <w:left w:val="none" w:sz="0" w:space="0" w:color="auto"/>
        <w:bottom w:val="none" w:sz="0" w:space="0" w:color="auto"/>
        <w:right w:val="none" w:sz="0" w:space="0" w:color="auto"/>
      </w:divBdr>
    </w:div>
    <w:div w:id="573275458">
      <w:bodyDiv w:val="1"/>
      <w:marLeft w:val="0"/>
      <w:marRight w:val="0"/>
      <w:marTop w:val="0"/>
      <w:marBottom w:val="0"/>
      <w:divBdr>
        <w:top w:val="none" w:sz="0" w:space="0" w:color="auto"/>
        <w:left w:val="none" w:sz="0" w:space="0" w:color="auto"/>
        <w:bottom w:val="none" w:sz="0" w:space="0" w:color="auto"/>
        <w:right w:val="none" w:sz="0" w:space="0" w:color="auto"/>
      </w:divBdr>
    </w:div>
    <w:div w:id="584802624">
      <w:bodyDiv w:val="1"/>
      <w:marLeft w:val="0"/>
      <w:marRight w:val="0"/>
      <w:marTop w:val="0"/>
      <w:marBottom w:val="0"/>
      <w:divBdr>
        <w:top w:val="none" w:sz="0" w:space="0" w:color="auto"/>
        <w:left w:val="none" w:sz="0" w:space="0" w:color="auto"/>
        <w:bottom w:val="none" w:sz="0" w:space="0" w:color="auto"/>
        <w:right w:val="none" w:sz="0" w:space="0" w:color="auto"/>
      </w:divBdr>
    </w:div>
    <w:div w:id="601494204">
      <w:bodyDiv w:val="1"/>
      <w:marLeft w:val="0"/>
      <w:marRight w:val="0"/>
      <w:marTop w:val="0"/>
      <w:marBottom w:val="0"/>
      <w:divBdr>
        <w:top w:val="none" w:sz="0" w:space="0" w:color="auto"/>
        <w:left w:val="none" w:sz="0" w:space="0" w:color="auto"/>
        <w:bottom w:val="none" w:sz="0" w:space="0" w:color="auto"/>
        <w:right w:val="none" w:sz="0" w:space="0" w:color="auto"/>
      </w:divBdr>
    </w:div>
    <w:div w:id="608976515">
      <w:bodyDiv w:val="1"/>
      <w:marLeft w:val="0"/>
      <w:marRight w:val="0"/>
      <w:marTop w:val="0"/>
      <w:marBottom w:val="0"/>
      <w:divBdr>
        <w:top w:val="none" w:sz="0" w:space="0" w:color="auto"/>
        <w:left w:val="none" w:sz="0" w:space="0" w:color="auto"/>
        <w:bottom w:val="none" w:sz="0" w:space="0" w:color="auto"/>
        <w:right w:val="none" w:sz="0" w:space="0" w:color="auto"/>
      </w:divBdr>
    </w:div>
    <w:div w:id="620115080">
      <w:bodyDiv w:val="1"/>
      <w:marLeft w:val="0"/>
      <w:marRight w:val="0"/>
      <w:marTop w:val="0"/>
      <w:marBottom w:val="0"/>
      <w:divBdr>
        <w:top w:val="none" w:sz="0" w:space="0" w:color="auto"/>
        <w:left w:val="none" w:sz="0" w:space="0" w:color="auto"/>
        <w:bottom w:val="none" w:sz="0" w:space="0" w:color="auto"/>
        <w:right w:val="none" w:sz="0" w:space="0" w:color="auto"/>
      </w:divBdr>
    </w:div>
    <w:div w:id="650867459">
      <w:bodyDiv w:val="1"/>
      <w:marLeft w:val="0"/>
      <w:marRight w:val="0"/>
      <w:marTop w:val="0"/>
      <w:marBottom w:val="0"/>
      <w:divBdr>
        <w:top w:val="none" w:sz="0" w:space="0" w:color="auto"/>
        <w:left w:val="none" w:sz="0" w:space="0" w:color="auto"/>
        <w:bottom w:val="none" w:sz="0" w:space="0" w:color="auto"/>
        <w:right w:val="none" w:sz="0" w:space="0" w:color="auto"/>
      </w:divBdr>
    </w:div>
    <w:div w:id="708380376">
      <w:bodyDiv w:val="1"/>
      <w:marLeft w:val="0"/>
      <w:marRight w:val="0"/>
      <w:marTop w:val="0"/>
      <w:marBottom w:val="0"/>
      <w:divBdr>
        <w:top w:val="none" w:sz="0" w:space="0" w:color="auto"/>
        <w:left w:val="none" w:sz="0" w:space="0" w:color="auto"/>
        <w:bottom w:val="none" w:sz="0" w:space="0" w:color="auto"/>
        <w:right w:val="none" w:sz="0" w:space="0" w:color="auto"/>
      </w:divBdr>
    </w:div>
    <w:div w:id="714089315">
      <w:bodyDiv w:val="1"/>
      <w:marLeft w:val="0"/>
      <w:marRight w:val="0"/>
      <w:marTop w:val="0"/>
      <w:marBottom w:val="0"/>
      <w:divBdr>
        <w:top w:val="none" w:sz="0" w:space="0" w:color="auto"/>
        <w:left w:val="none" w:sz="0" w:space="0" w:color="auto"/>
        <w:bottom w:val="none" w:sz="0" w:space="0" w:color="auto"/>
        <w:right w:val="none" w:sz="0" w:space="0" w:color="auto"/>
      </w:divBdr>
    </w:div>
    <w:div w:id="720447310">
      <w:bodyDiv w:val="1"/>
      <w:marLeft w:val="0"/>
      <w:marRight w:val="0"/>
      <w:marTop w:val="0"/>
      <w:marBottom w:val="0"/>
      <w:divBdr>
        <w:top w:val="none" w:sz="0" w:space="0" w:color="auto"/>
        <w:left w:val="none" w:sz="0" w:space="0" w:color="auto"/>
        <w:bottom w:val="none" w:sz="0" w:space="0" w:color="auto"/>
        <w:right w:val="none" w:sz="0" w:space="0" w:color="auto"/>
      </w:divBdr>
    </w:div>
    <w:div w:id="726802174">
      <w:bodyDiv w:val="1"/>
      <w:marLeft w:val="0"/>
      <w:marRight w:val="0"/>
      <w:marTop w:val="0"/>
      <w:marBottom w:val="0"/>
      <w:divBdr>
        <w:top w:val="none" w:sz="0" w:space="0" w:color="auto"/>
        <w:left w:val="none" w:sz="0" w:space="0" w:color="auto"/>
        <w:bottom w:val="none" w:sz="0" w:space="0" w:color="auto"/>
        <w:right w:val="none" w:sz="0" w:space="0" w:color="auto"/>
      </w:divBdr>
    </w:div>
    <w:div w:id="823010991">
      <w:bodyDiv w:val="1"/>
      <w:marLeft w:val="0"/>
      <w:marRight w:val="0"/>
      <w:marTop w:val="0"/>
      <w:marBottom w:val="0"/>
      <w:divBdr>
        <w:top w:val="none" w:sz="0" w:space="0" w:color="auto"/>
        <w:left w:val="none" w:sz="0" w:space="0" w:color="auto"/>
        <w:bottom w:val="none" w:sz="0" w:space="0" w:color="auto"/>
        <w:right w:val="none" w:sz="0" w:space="0" w:color="auto"/>
      </w:divBdr>
    </w:div>
    <w:div w:id="824055843">
      <w:bodyDiv w:val="1"/>
      <w:marLeft w:val="0"/>
      <w:marRight w:val="0"/>
      <w:marTop w:val="0"/>
      <w:marBottom w:val="0"/>
      <w:divBdr>
        <w:top w:val="none" w:sz="0" w:space="0" w:color="auto"/>
        <w:left w:val="none" w:sz="0" w:space="0" w:color="auto"/>
        <w:bottom w:val="none" w:sz="0" w:space="0" w:color="auto"/>
        <w:right w:val="none" w:sz="0" w:space="0" w:color="auto"/>
      </w:divBdr>
    </w:div>
    <w:div w:id="824971476">
      <w:bodyDiv w:val="1"/>
      <w:marLeft w:val="0"/>
      <w:marRight w:val="0"/>
      <w:marTop w:val="0"/>
      <w:marBottom w:val="0"/>
      <w:divBdr>
        <w:top w:val="none" w:sz="0" w:space="0" w:color="auto"/>
        <w:left w:val="none" w:sz="0" w:space="0" w:color="auto"/>
        <w:bottom w:val="none" w:sz="0" w:space="0" w:color="auto"/>
        <w:right w:val="none" w:sz="0" w:space="0" w:color="auto"/>
      </w:divBdr>
    </w:div>
    <w:div w:id="843472351">
      <w:bodyDiv w:val="1"/>
      <w:marLeft w:val="0"/>
      <w:marRight w:val="0"/>
      <w:marTop w:val="0"/>
      <w:marBottom w:val="0"/>
      <w:divBdr>
        <w:top w:val="none" w:sz="0" w:space="0" w:color="auto"/>
        <w:left w:val="none" w:sz="0" w:space="0" w:color="auto"/>
        <w:bottom w:val="none" w:sz="0" w:space="0" w:color="auto"/>
        <w:right w:val="none" w:sz="0" w:space="0" w:color="auto"/>
      </w:divBdr>
    </w:div>
    <w:div w:id="866025218">
      <w:bodyDiv w:val="1"/>
      <w:marLeft w:val="0"/>
      <w:marRight w:val="0"/>
      <w:marTop w:val="0"/>
      <w:marBottom w:val="0"/>
      <w:divBdr>
        <w:top w:val="none" w:sz="0" w:space="0" w:color="auto"/>
        <w:left w:val="none" w:sz="0" w:space="0" w:color="auto"/>
        <w:bottom w:val="none" w:sz="0" w:space="0" w:color="auto"/>
        <w:right w:val="none" w:sz="0" w:space="0" w:color="auto"/>
      </w:divBdr>
    </w:div>
    <w:div w:id="875702759">
      <w:bodyDiv w:val="1"/>
      <w:marLeft w:val="0"/>
      <w:marRight w:val="0"/>
      <w:marTop w:val="0"/>
      <w:marBottom w:val="0"/>
      <w:divBdr>
        <w:top w:val="none" w:sz="0" w:space="0" w:color="auto"/>
        <w:left w:val="none" w:sz="0" w:space="0" w:color="auto"/>
        <w:bottom w:val="none" w:sz="0" w:space="0" w:color="auto"/>
        <w:right w:val="none" w:sz="0" w:space="0" w:color="auto"/>
      </w:divBdr>
    </w:div>
    <w:div w:id="878056743">
      <w:bodyDiv w:val="1"/>
      <w:marLeft w:val="0"/>
      <w:marRight w:val="0"/>
      <w:marTop w:val="0"/>
      <w:marBottom w:val="0"/>
      <w:divBdr>
        <w:top w:val="none" w:sz="0" w:space="0" w:color="auto"/>
        <w:left w:val="none" w:sz="0" w:space="0" w:color="auto"/>
        <w:bottom w:val="none" w:sz="0" w:space="0" w:color="auto"/>
        <w:right w:val="none" w:sz="0" w:space="0" w:color="auto"/>
      </w:divBdr>
    </w:div>
    <w:div w:id="886994227">
      <w:bodyDiv w:val="1"/>
      <w:marLeft w:val="0"/>
      <w:marRight w:val="0"/>
      <w:marTop w:val="0"/>
      <w:marBottom w:val="0"/>
      <w:divBdr>
        <w:top w:val="none" w:sz="0" w:space="0" w:color="auto"/>
        <w:left w:val="none" w:sz="0" w:space="0" w:color="auto"/>
        <w:bottom w:val="none" w:sz="0" w:space="0" w:color="auto"/>
        <w:right w:val="none" w:sz="0" w:space="0" w:color="auto"/>
      </w:divBdr>
    </w:div>
    <w:div w:id="928470013">
      <w:bodyDiv w:val="1"/>
      <w:marLeft w:val="0"/>
      <w:marRight w:val="0"/>
      <w:marTop w:val="0"/>
      <w:marBottom w:val="0"/>
      <w:divBdr>
        <w:top w:val="none" w:sz="0" w:space="0" w:color="auto"/>
        <w:left w:val="none" w:sz="0" w:space="0" w:color="auto"/>
        <w:bottom w:val="none" w:sz="0" w:space="0" w:color="auto"/>
        <w:right w:val="none" w:sz="0" w:space="0" w:color="auto"/>
      </w:divBdr>
    </w:div>
    <w:div w:id="990065467">
      <w:bodyDiv w:val="1"/>
      <w:marLeft w:val="0"/>
      <w:marRight w:val="0"/>
      <w:marTop w:val="0"/>
      <w:marBottom w:val="0"/>
      <w:divBdr>
        <w:top w:val="none" w:sz="0" w:space="0" w:color="auto"/>
        <w:left w:val="none" w:sz="0" w:space="0" w:color="auto"/>
        <w:bottom w:val="none" w:sz="0" w:space="0" w:color="auto"/>
        <w:right w:val="none" w:sz="0" w:space="0" w:color="auto"/>
      </w:divBdr>
    </w:div>
    <w:div w:id="1014646963">
      <w:bodyDiv w:val="1"/>
      <w:marLeft w:val="0"/>
      <w:marRight w:val="0"/>
      <w:marTop w:val="0"/>
      <w:marBottom w:val="0"/>
      <w:divBdr>
        <w:top w:val="none" w:sz="0" w:space="0" w:color="auto"/>
        <w:left w:val="none" w:sz="0" w:space="0" w:color="auto"/>
        <w:bottom w:val="none" w:sz="0" w:space="0" w:color="auto"/>
        <w:right w:val="none" w:sz="0" w:space="0" w:color="auto"/>
      </w:divBdr>
    </w:div>
    <w:div w:id="1021661541">
      <w:bodyDiv w:val="1"/>
      <w:marLeft w:val="0"/>
      <w:marRight w:val="0"/>
      <w:marTop w:val="0"/>
      <w:marBottom w:val="0"/>
      <w:divBdr>
        <w:top w:val="none" w:sz="0" w:space="0" w:color="auto"/>
        <w:left w:val="none" w:sz="0" w:space="0" w:color="auto"/>
        <w:bottom w:val="none" w:sz="0" w:space="0" w:color="auto"/>
        <w:right w:val="none" w:sz="0" w:space="0" w:color="auto"/>
      </w:divBdr>
    </w:div>
    <w:div w:id="1110977943">
      <w:bodyDiv w:val="1"/>
      <w:marLeft w:val="0"/>
      <w:marRight w:val="0"/>
      <w:marTop w:val="0"/>
      <w:marBottom w:val="0"/>
      <w:divBdr>
        <w:top w:val="none" w:sz="0" w:space="0" w:color="auto"/>
        <w:left w:val="none" w:sz="0" w:space="0" w:color="auto"/>
        <w:bottom w:val="none" w:sz="0" w:space="0" w:color="auto"/>
        <w:right w:val="none" w:sz="0" w:space="0" w:color="auto"/>
      </w:divBdr>
    </w:div>
    <w:div w:id="1117138497">
      <w:bodyDiv w:val="1"/>
      <w:marLeft w:val="0"/>
      <w:marRight w:val="0"/>
      <w:marTop w:val="0"/>
      <w:marBottom w:val="0"/>
      <w:divBdr>
        <w:top w:val="none" w:sz="0" w:space="0" w:color="auto"/>
        <w:left w:val="none" w:sz="0" w:space="0" w:color="auto"/>
        <w:bottom w:val="none" w:sz="0" w:space="0" w:color="auto"/>
        <w:right w:val="none" w:sz="0" w:space="0" w:color="auto"/>
      </w:divBdr>
    </w:div>
    <w:div w:id="1125350178">
      <w:bodyDiv w:val="1"/>
      <w:marLeft w:val="0"/>
      <w:marRight w:val="0"/>
      <w:marTop w:val="0"/>
      <w:marBottom w:val="0"/>
      <w:divBdr>
        <w:top w:val="none" w:sz="0" w:space="0" w:color="auto"/>
        <w:left w:val="none" w:sz="0" w:space="0" w:color="auto"/>
        <w:bottom w:val="none" w:sz="0" w:space="0" w:color="auto"/>
        <w:right w:val="none" w:sz="0" w:space="0" w:color="auto"/>
      </w:divBdr>
    </w:div>
    <w:div w:id="1138381537">
      <w:bodyDiv w:val="1"/>
      <w:marLeft w:val="0"/>
      <w:marRight w:val="0"/>
      <w:marTop w:val="0"/>
      <w:marBottom w:val="0"/>
      <w:divBdr>
        <w:top w:val="none" w:sz="0" w:space="0" w:color="auto"/>
        <w:left w:val="none" w:sz="0" w:space="0" w:color="auto"/>
        <w:bottom w:val="none" w:sz="0" w:space="0" w:color="auto"/>
        <w:right w:val="none" w:sz="0" w:space="0" w:color="auto"/>
      </w:divBdr>
    </w:div>
    <w:div w:id="1225485609">
      <w:bodyDiv w:val="1"/>
      <w:marLeft w:val="0"/>
      <w:marRight w:val="0"/>
      <w:marTop w:val="0"/>
      <w:marBottom w:val="0"/>
      <w:divBdr>
        <w:top w:val="none" w:sz="0" w:space="0" w:color="auto"/>
        <w:left w:val="none" w:sz="0" w:space="0" w:color="auto"/>
        <w:bottom w:val="none" w:sz="0" w:space="0" w:color="auto"/>
        <w:right w:val="none" w:sz="0" w:space="0" w:color="auto"/>
      </w:divBdr>
    </w:div>
    <w:div w:id="1271621637">
      <w:bodyDiv w:val="1"/>
      <w:marLeft w:val="0"/>
      <w:marRight w:val="0"/>
      <w:marTop w:val="0"/>
      <w:marBottom w:val="0"/>
      <w:divBdr>
        <w:top w:val="none" w:sz="0" w:space="0" w:color="auto"/>
        <w:left w:val="none" w:sz="0" w:space="0" w:color="auto"/>
        <w:bottom w:val="none" w:sz="0" w:space="0" w:color="auto"/>
        <w:right w:val="none" w:sz="0" w:space="0" w:color="auto"/>
      </w:divBdr>
    </w:div>
    <w:div w:id="1353259465">
      <w:bodyDiv w:val="1"/>
      <w:marLeft w:val="0"/>
      <w:marRight w:val="0"/>
      <w:marTop w:val="0"/>
      <w:marBottom w:val="0"/>
      <w:divBdr>
        <w:top w:val="none" w:sz="0" w:space="0" w:color="auto"/>
        <w:left w:val="none" w:sz="0" w:space="0" w:color="auto"/>
        <w:bottom w:val="none" w:sz="0" w:space="0" w:color="auto"/>
        <w:right w:val="none" w:sz="0" w:space="0" w:color="auto"/>
      </w:divBdr>
    </w:div>
    <w:div w:id="1361009186">
      <w:bodyDiv w:val="1"/>
      <w:marLeft w:val="0"/>
      <w:marRight w:val="0"/>
      <w:marTop w:val="0"/>
      <w:marBottom w:val="0"/>
      <w:divBdr>
        <w:top w:val="none" w:sz="0" w:space="0" w:color="auto"/>
        <w:left w:val="none" w:sz="0" w:space="0" w:color="auto"/>
        <w:bottom w:val="none" w:sz="0" w:space="0" w:color="auto"/>
        <w:right w:val="none" w:sz="0" w:space="0" w:color="auto"/>
      </w:divBdr>
    </w:div>
    <w:div w:id="1373001031">
      <w:bodyDiv w:val="1"/>
      <w:marLeft w:val="0"/>
      <w:marRight w:val="0"/>
      <w:marTop w:val="0"/>
      <w:marBottom w:val="0"/>
      <w:divBdr>
        <w:top w:val="none" w:sz="0" w:space="0" w:color="auto"/>
        <w:left w:val="none" w:sz="0" w:space="0" w:color="auto"/>
        <w:bottom w:val="none" w:sz="0" w:space="0" w:color="auto"/>
        <w:right w:val="none" w:sz="0" w:space="0" w:color="auto"/>
      </w:divBdr>
    </w:div>
    <w:div w:id="1483696321">
      <w:bodyDiv w:val="1"/>
      <w:marLeft w:val="0"/>
      <w:marRight w:val="0"/>
      <w:marTop w:val="0"/>
      <w:marBottom w:val="0"/>
      <w:divBdr>
        <w:top w:val="none" w:sz="0" w:space="0" w:color="auto"/>
        <w:left w:val="none" w:sz="0" w:space="0" w:color="auto"/>
        <w:bottom w:val="none" w:sz="0" w:space="0" w:color="auto"/>
        <w:right w:val="none" w:sz="0" w:space="0" w:color="auto"/>
      </w:divBdr>
    </w:div>
    <w:div w:id="1491482859">
      <w:bodyDiv w:val="1"/>
      <w:marLeft w:val="0"/>
      <w:marRight w:val="0"/>
      <w:marTop w:val="0"/>
      <w:marBottom w:val="0"/>
      <w:divBdr>
        <w:top w:val="none" w:sz="0" w:space="0" w:color="auto"/>
        <w:left w:val="none" w:sz="0" w:space="0" w:color="auto"/>
        <w:bottom w:val="none" w:sz="0" w:space="0" w:color="auto"/>
        <w:right w:val="none" w:sz="0" w:space="0" w:color="auto"/>
      </w:divBdr>
    </w:div>
    <w:div w:id="1503546419">
      <w:bodyDiv w:val="1"/>
      <w:marLeft w:val="0"/>
      <w:marRight w:val="0"/>
      <w:marTop w:val="0"/>
      <w:marBottom w:val="0"/>
      <w:divBdr>
        <w:top w:val="none" w:sz="0" w:space="0" w:color="auto"/>
        <w:left w:val="none" w:sz="0" w:space="0" w:color="auto"/>
        <w:bottom w:val="none" w:sz="0" w:space="0" w:color="auto"/>
        <w:right w:val="none" w:sz="0" w:space="0" w:color="auto"/>
      </w:divBdr>
    </w:div>
    <w:div w:id="1592081688">
      <w:bodyDiv w:val="1"/>
      <w:marLeft w:val="0"/>
      <w:marRight w:val="0"/>
      <w:marTop w:val="0"/>
      <w:marBottom w:val="0"/>
      <w:divBdr>
        <w:top w:val="none" w:sz="0" w:space="0" w:color="auto"/>
        <w:left w:val="none" w:sz="0" w:space="0" w:color="auto"/>
        <w:bottom w:val="none" w:sz="0" w:space="0" w:color="auto"/>
        <w:right w:val="none" w:sz="0" w:space="0" w:color="auto"/>
      </w:divBdr>
    </w:div>
    <w:div w:id="1603762812">
      <w:bodyDiv w:val="1"/>
      <w:marLeft w:val="0"/>
      <w:marRight w:val="0"/>
      <w:marTop w:val="0"/>
      <w:marBottom w:val="0"/>
      <w:divBdr>
        <w:top w:val="none" w:sz="0" w:space="0" w:color="auto"/>
        <w:left w:val="none" w:sz="0" w:space="0" w:color="auto"/>
        <w:bottom w:val="none" w:sz="0" w:space="0" w:color="auto"/>
        <w:right w:val="none" w:sz="0" w:space="0" w:color="auto"/>
      </w:divBdr>
    </w:div>
    <w:div w:id="1607155373">
      <w:bodyDiv w:val="1"/>
      <w:marLeft w:val="0"/>
      <w:marRight w:val="0"/>
      <w:marTop w:val="0"/>
      <w:marBottom w:val="0"/>
      <w:divBdr>
        <w:top w:val="none" w:sz="0" w:space="0" w:color="auto"/>
        <w:left w:val="none" w:sz="0" w:space="0" w:color="auto"/>
        <w:bottom w:val="none" w:sz="0" w:space="0" w:color="auto"/>
        <w:right w:val="none" w:sz="0" w:space="0" w:color="auto"/>
      </w:divBdr>
    </w:div>
    <w:div w:id="1620332646">
      <w:bodyDiv w:val="1"/>
      <w:marLeft w:val="0"/>
      <w:marRight w:val="0"/>
      <w:marTop w:val="0"/>
      <w:marBottom w:val="0"/>
      <w:divBdr>
        <w:top w:val="none" w:sz="0" w:space="0" w:color="auto"/>
        <w:left w:val="none" w:sz="0" w:space="0" w:color="auto"/>
        <w:bottom w:val="none" w:sz="0" w:space="0" w:color="auto"/>
        <w:right w:val="none" w:sz="0" w:space="0" w:color="auto"/>
      </w:divBdr>
    </w:div>
    <w:div w:id="1652320532">
      <w:bodyDiv w:val="1"/>
      <w:marLeft w:val="0"/>
      <w:marRight w:val="0"/>
      <w:marTop w:val="0"/>
      <w:marBottom w:val="0"/>
      <w:divBdr>
        <w:top w:val="none" w:sz="0" w:space="0" w:color="auto"/>
        <w:left w:val="none" w:sz="0" w:space="0" w:color="auto"/>
        <w:bottom w:val="none" w:sz="0" w:space="0" w:color="auto"/>
        <w:right w:val="none" w:sz="0" w:space="0" w:color="auto"/>
      </w:divBdr>
    </w:div>
    <w:div w:id="1678459465">
      <w:bodyDiv w:val="1"/>
      <w:marLeft w:val="0"/>
      <w:marRight w:val="0"/>
      <w:marTop w:val="0"/>
      <w:marBottom w:val="0"/>
      <w:divBdr>
        <w:top w:val="none" w:sz="0" w:space="0" w:color="auto"/>
        <w:left w:val="none" w:sz="0" w:space="0" w:color="auto"/>
        <w:bottom w:val="none" w:sz="0" w:space="0" w:color="auto"/>
        <w:right w:val="none" w:sz="0" w:space="0" w:color="auto"/>
      </w:divBdr>
    </w:div>
    <w:div w:id="1680430723">
      <w:bodyDiv w:val="1"/>
      <w:marLeft w:val="0"/>
      <w:marRight w:val="0"/>
      <w:marTop w:val="0"/>
      <w:marBottom w:val="0"/>
      <w:divBdr>
        <w:top w:val="none" w:sz="0" w:space="0" w:color="auto"/>
        <w:left w:val="none" w:sz="0" w:space="0" w:color="auto"/>
        <w:bottom w:val="none" w:sz="0" w:space="0" w:color="auto"/>
        <w:right w:val="none" w:sz="0" w:space="0" w:color="auto"/>
      </w:divBdr>
    </w:div>
    <w:div w:id="1696805070">
      <w:bodyDiv w:val="1"/>
      <w:marLeft w:val="0"/>
      <w:marRight w:val="0"/>
      <w:marTop w:val="0"/>
      <w:marBottom w:val="0"/>
      <w:divBdr>
        <w:top w:val="none" w:sz="0" w:space="0" w:color="auto"/>
        <w:left w:val="none" w:sz="0" w:space="0" w:color="auto"/>
        <w:bottom w:val="none" w:sz="0" w:space="0" w:color="auto"/>
        <w:right w:val="none" w:sz="0" w:space="0" w:color="auto"/>
      </w:divBdr>
    </w:div>
    <w:div w:id="1749306439">
      <w:bodyDiv w:val="1"/>
      <w:marLeft w:val="0"/>
      <w:marRight w:val="0"/>
      <w:marTop w:val="0"/>
      <w:marBottom w:val="0"/>
      <w:divBdr>
        <w:top w:val="none" w:sz="0" w:space="0" w:color="auto"/>
        <w:left w:val="none" w:sz="0" w:space="0" w:color="auto"/>
        <w:bottom w:val="none" w:sz="0" w:space="0" w:color="auto"/>
        <w:right w:val="none" w:sz="0" w:space="0" w:color="auto"/>
      </w:divBdr>
    </w:div>
    <w:div w:id="1782918837">
      <w:bodyDiv w:val="1"/>
      <w:marLeft w:val="0"/>
      <w:marRight w:val="0"/>
      <w:marTop w:val="0"/>
      <w:marBottom w:val="0"/>
      <w:divBdr>
        <w:top w:val="none" w:sz="0" w:space="0" w:color="auto"/>
        <w:left w:val="none" w:sz="0" w:space="0" w:color="auto"/>
        <w:bottom w:val="none" w:sz="0" w:space="0" w:color="auto"/>
        <w:right w:val="none" w:sz="0" w:space="0" w:color="auto"/>
      </w:divBdr>
    </w:div>
    <w:div w:id="1821262016">
      <w:bodyDiv w:val="1"/>
      <w:marLeft w:val="0"/>
      <w:marRight w:val="0"/>
      <w:marTop w:val="0"/>
      <w:marBottom w:val="0"/>
      <w:divBdr>
        <w:top w:val="none" w:sz="0" w:space="0" w:color="auto"/>
        <w:left w:val="none" w:sz="0" w:space="0" w:color="auto"/>
        <w:bottom w:val="none" w:sz="0" w:space="0" w:color="auto"/>
        <w:right w:val="none" w:sz="0" w:space="0" w:color="auto"/>
      </w:divBdr>
    </w:div>
    <w:div w:id="1826627594">
      <w:bodyDiv w:val="1"/>
      <w:marLeft w:val="0"/>
      <w:marRight w:val="0"/>
      <w:marTop w:val="0"/>
      <w:marBottom w:val="0"/>
      <w:divBdr>
        <w:top w:val="none" w:sz="0" w:space="0" w:color="auto"/>
        <w:left w:val="none" w:sz="0" w:space="0" w:color="auto"/>
        <w:bottom w:val="none" w:sz="0" w:space="0" w:color="auto"/>
        <w:right w:val="none" w:sz="0" w:space="0" w:color="auto"/>
      </w:divBdr>
    </w:div>
    <w:div w:id="1826629243">
      <w:bodyDiv w:val="1"/>
      <w:marLeft w:val="0"/>
      <w:marRight w:val="0"/>
      <w:marTop w:val="0"/>
      <w:marBottom w:val="0"/>
      <w:divBdr>
        <w:top w:val="none" w:sz="0" w:space="0" w:color="auto"/>
        <w:left w:val="none" w:sz="0" w:space="0" w:color="auto"/>
        <w:bottom w:val="none" w:sz="0" w:space="0" w:color="auto"/>
        <w:right w:val="none" w:sz="0" w:space="0" w:color="auto"/>
      </w:divBdr>
    </w:div>
    <w:div w:id="1836649676">
      <w:bodyDiv w:val="1"/>
      <w:marLeft w:val="0"/>
      <w:marRight w:val="0"/>
      <w:marTop w:val="0"/>
      <w:marBottom w:val="0"/>
      <w:divBdr>
        <w:top w:val="none" w:sz="0" w:space="0" w:color="auto"/>
        <w:left w:val="none" w:sz="0" w:space="0" w:color="auto"/>
        <w:bottom w:val="none" w:sz="0" w:space="0" w:color="auto"/>
        <w:right w:val="none" w:sz="0" w:space="0" w:color="auto"/>
      </w:divBdr>
    </w:div>
    <w:div w:id="1863858389">
      <w:bodyDiv w:val="1"/>
      <w:marLeft w:val="0"/>
      <w:marRight w:val="0"/>
      <w:marTop w:val="0"/>
      <w:marBottom w:val="0"/>
      <w:divBdr>
        <w:top w:val="none" w:sz="0" w:space="0" w:color="auto"/>
        <w:left w:val="none" w:sz="0" w:space="0" w:color="auto"/>
        <w:bottom w:val="none" w:sz="0" w:space="0" w:color="auto"/>
        <w:right w:val="none" w:sz="0" w:space="0" w:color="auto"/>
      </w:divBdr>
    </w:div>
    <w:div w:id="1880391520">
      <w:bodyDiv w:val="1"/>
      <w:marLeft w:val="0"/>
      <w:marRight w:val="0"/>
      <w:marTop w:val="0"/>
      <w:marBottom w:val="0"/>
      <w:divBdr>
        <w:top w:val="none" w:sz="0" w:space="0" w:color="auto"/>
        <w:left w:val="none" w:sz="0" w:space="0" w:color="auto"/>
        <w:bottom w:val="none" w:sz="0" w:space="0" w:color="auto"/>
        <w:right w:val="none" w:sz="0" w:space="0" w:color="auto"/>
      </w:divBdr>
    </w:div>
    <w:div w:id="1904565585">
      <w:bodyDiv w:val="1"/>
      <w:marLeft w:val="0"/>
      <w:marRight w:val="0"/>
      <w:marTop w:val="0"/>
      <w:marBottom w:val="0"/>
      <w:divBdr>
        <w:top w:val="none" w:sz="0" w:space="0" w:color="auto"/>
        <w:left w:val="none" w:sz="0" w:space="0" w:color="auto"/>
        <w:bottom w:val="none" w:sz="0" w:space="0" w:color="auto"/>
        <w:right w:val="none" w:sz="0" w:space="0" w:color="auto"/>
      </w:divBdr>
    </w:div>
    <w:div w:id="1927376863">
      <w:bodyDiv w:val="1"/>
      <w:marLeft w:val="0"/>
      <w:marRight w:val="0"/>
      <w:marTop w:val="0"/>
      <w:marBottom w:val="0"/>
      <w:divBdr>
        <w:top w:val="none" w:sz="0" w:space="0" w:color="auto"/>
        <w:left w:val="none" w:sz="0" w:space="0" w:color="auto"/>
        <w:bottom w:val="none" w:sz="0" w:space="0" w:color="auto"/>
        <w:right w:val="none" w:sz="0" w:space="0" w:color="auto"/>
      </w:divBdr>
    </w:div>
    <w:div w:id="1953786169">
      <w:bodyDiv w:val="1"/>
      <w:marLeft w:val="0"/>
      <w:marRight w:val="0"/>
      <w:marTop w:val="0"/>
      <w:marBottom w:val="0"/>
      <w:divBdr>
        <w:top w:val="none" w:sz="0" w:space="0" w:color="auto"/>
        <w:left w:val="none" w:sz="0" w:space="0" w:color="auto"/>
        <w:bottom w:val="none" w:sz="0" w:space="0" w:color="auto"/>
        <w:right w:val="none" w:sz="0" w:space="0" w:color="auto"/>
      </w:divBdr>
    </w:div>
    <w:div w:id="1983653109">
      <w:bodyDiv w:val="1"/>
      <w:marLeft w:val="0"/>
      <w:marRight w:val="0"/>
      <w:marTop w:val="0"/>
      <w:marBottom w:val="0"/>
      <w:divBdr>
        <w:top w:val="none" w:sz="0" w:space="0" w:color="auto"/>
        <w:left w:val="none" w:sz="0" w:space="0" w:color="auto"/>
        <w:bottom w:val="none" w:sz="0" w:space="0" w:color="auto"/>
        <w:right w:val="none" w:sz="0" w:space="0" w:color="auto"/>
      </w:divBdr>
    </w:div>
    <w:div w:id="2000183628">
      <w:bodyDiv w:val="1"/>
      <w:marLeft w:val="0"/>
      <w:marRight w:val="0"/>
      <w:marTop w:val="0"/>
      <w:marBottom w:val="0"/>
      <w:divBdr>
        <w:top w:val="none" w:sz="0" w:space="0" w:color="auto"/>
        <w:left w:val="none" w:sz="0" w:space="0" w:color="auto"/>
        <w:bottom w:val="none" w:sz="0" w:space="0" w:color="auto"/>
        <w:right w:val="none" w:sz="0" w:space="0" w:color="auto"/>
      </w:divBdr>
    </w:div>
    <w:div w:id="2030520425">
      <w:bodyDiv w:val="1"/>
      <w:marLeft w:val="0"/>
      <w:marRight w:val="0"/>
      <w:marTop w:val="0"/>
      <w:marBottom w:val="0"/>
      <w:divBdr>
        <w:top w:val="none" w:sz="0" w:space="0" w:color="auto"/>
        <w:left w:val="none" w:sz="0" w:space="0" w:color="auto"/>
        <w:bottom w:val="none" w:sz="0" w:space="0" w:color="auto"/>
        <w:right w:val="none" w:sz="0" w:space="0" w:color="auto"/>
      </w:divBdr>
    </w:div>
    <w:div w:id="2084135944">
      <w:bodyDiv w:val="1"/>
      <w:marLeft w:val="0"/>
      <w:marRight w:val="0"/>
      <w:marTop w:val="0"/>
      <w:marBottom w:val="0"/>
      <w:divBdr>
        <w:top w:val="none" w:sz="0" w:space="0" w:color="auto"/>
        <w:left w:val="none" w:sz="0" w:space="0" w:color="auto"/>
        <w:bottom w:val="none" w:sz="0" w:space="0" w:color="auto"/>
        <w:right w:val="none" w:sz="0" w:space="0" w:color="auto"/>
      </w:divBdr>
    </w:div>
    <w:div w:id="2090729659">
      <w:bodyDiv w:val="1"/>
      <w:marLeft w:val="0"/>
      <w:marRight w:val="0"/>
      <w:marTop w:val="0"/>
      <w:marBottom w:val="0"/>
      <w:divBdr>
        <w:top w:val="none" w:sz="0" w:space="0" w:color="auto"/>
        <w:left w:val="none" w:sz="0" w:space="0" w:color="auto"/>
        <w:bottom w:val="none" w:sz="0" w:space="0" w:color="auto"/>
        <w:right w:val="none" w:sz="0" w:space="0" w:color="auto"/>
      </w:divBdr>
    </w:div>
    <w:div w:id="2112847402">
      <w:bodyDiv w:val="1"/>
      <w:marLeft w:val="0"/>
      <w:marRight w:val="0"/>
      <w:marTop w:val="0"/>
      <w:marBottom w:val="0"/>
      <w:divBdr>
        <w:top w:val="none" w:sz="0" w:space="0" w:color="auto"/>
        <w:left w:val="none" w:sz="0" w:space="0" w:color="auto"/>
        <w:bottom w:val="none" w:sz="0" w:space="0" w:color="auto"/>
        <w:right w:val="none" w:sz="0" w:space="0" w:color="auto"/>
      </w:divBdr>
    </w:div>
    <w:div w:id="2136286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control" Target="activeX/activeX4.xml"/><Relationship Id="rId26" Type="http://schemas.openxmlformats.org/officeDocument/2006/relationships/control" Target="activeX/activeX10.xml"/><Relationship Id="rId3" Type="http://schemas.openxmlformats.org/officeDocument/2006/relationships/customXml" Target="../customXml/item3.xml"/><Relationship Id="rId21" Type="http://schemas.openxmlformats.org/officeDocument/2006/relationships/control" Target="activeX/activeX6.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image" Target="media/image4.wmf"/><Relationship Id="rId25" Type="http://schemas.openxmlformats.org/officeDocument/2006/relationships/control" Target="activeX/activeX9.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image" Target="media/image6.wmf"/><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control" Target="activeX/activeX8.xm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5.wmf"/><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control" Target="activeX/activeX7.xml"/><Relationship Id="rId27" Type="http://schemas.openxmlformats.org/officeDocument/2006/relationships/control" Target="activeX/activeX1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E1ECB47854A470E9DD6D8C99EC47612"/>
        <w:category>
          <w:name w:val="General"/>
          <w:gallery w:val="placeholder"/>
        </w:category>
        <w:types>
          <w:type w:val="bbPlcHdr"/>
        </w:types>
        <w:behaviors>
          <w:behavior w:val="content"/>
        </w:behaviors>
        <w:guid w:val="{F6CA22D1-3352-4F20-8FA3-8C2C1D98FB8E}"/>
      </w:docPartPr>
      <w:docPartBody>
        <w:p w:rsidR="00C51A40" w:rsidRDefault="00C51A40" w:rsidP="00C51A40">
          <w:pPr>
            <w:pStyle w:val="AE1ECB47854A470E9DD6D8C99EC47612"/>
          </w:pPr>
          <w:r w:rsidRPr="00782195">
            <w:rPr>
              <w:rStyle w:val="Textodelmarcadordeposicin"/>
            </w:rPr>
            <w:t>Elija un elemento.</w:t>
          </w:r>
        </w:p>
      </w:docPartBody>
    </w:docPart>
    <w:docPart>
      <w:docPartPr>
        <w:name w:val="DB1C2FD741EB436890BB17B0393BA258"/>
        <w:category>
          <w:name w:val="General"/>
          <w:gallery w:val="placeholder"/>
        </w:category>
        <w:types>
          <w:type w:val="bbPlcHdr"/>
        </w:types>
        <w:behaviors>
          <w:behavior w:val="content"/>
        </w:behaviors>
        <w:guid w:val="{35F8CCC4-E833-4459-BDB0-21207703BEFD}"/>
      </w:docPartPr>
      <w:docPartBody>
        <w:p w:rsidR="00C51A40" w:rsidRDefault="00C51A40" w:rsidP="00C51A40">
          <w:pPr>
            <w:pStyle w:val="DB1C2FD741EB436890BB17B0393BA258"/>
          </w:pPr>
          <w:r w:rsidRPr="00782195">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Myriad Pro">
    <w:panose1 w:val="00000000000000000000"/>
    <w:charset w:val="00"/>
    <w:family w:val="swiss"/>
    <w:notTrueType/>
    <w:pitch w:val="variable"/>
    <w:sig w:usb0="A00002AF" w:usb1="5000204B"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A40"/>
    <w:rsid w:val="00003FB7"/>
    <w:rsid w:val="000444C8"/>
    <w:rsid w:val="00267B29"/>
    <w:rsid w:val="002A024D"/>
    <w:rsid w:val="002A6BE0"/>
    <w:rsid w:val="00331154"/>
    <w:rsid w:val="00414F9F"/>
    <w:rsid w:val="00572811"/>
    <w:rsid w:val="00622D6F"/>
    <w:rsid w:val="00731780"/>
    <w:rsid w:val="008128CE"/>
    <w:rsid w:val="009E1B26"/>
    <w:rsid w:val="009F78E4"/>
    <w:rsid w:val="00B111FE"/>
    <w:rsid w:val="00B11D53"/>
    <w:rsid w:val="00C4015C"/>
    <w:rsid w:val="00C51A40"/>
    <w:rsid w:val="00D14C02"/>
    <w:rsid w:val="00E62DA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ES" w:eastAsia="es-E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C51A40"/>
    <w:rPr>
      <w:color w:val="808080"/>
    </w:rPr>
  </w:style>
  <w:style w:type="paragraph" w:customStyle="1" w:styleId="AE1ECB47854A470E9DD6D8C99EC47612">
    <w:name w:val="AE1ECB47854A470E9DD6D8C99EC47612"/>
    <w:rsid w:val="00C51A40"/>
  </w:style>
  <w:style w:type="paragraph" w:customStyle="1" w:styleId="DB1C2FD741EB436890BB17B0393BA258">
    <w:name w:val="DB1C2FD741EB436890BB17B0393BA258"/>
    <w:rsid w:val="00C51A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noFill/>
        <a:ln w="19080">
          <a:solidFill>
            <a:srgbClr val="FAC090"/>
          </a:solidFill>
          <a:prstDash val="solid"/>
        </a:ln>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8C99FD314D9F6F4381A7915B5A71A653" ma:contentTypeVersion="12" ma:contentTypeDescription="Crear nuevo documento." ma:contentTypeScope="" ma:versionID="e427960451a60c3d5c701843cd0396bf">
  <xsd:schema xmlns:xsd="http://www.w3.org/2001/XMLSchema" xmlns:xs="http://www.w3.org/2001/XMLSchema" xmlns:p="http://schemas.microsoft.com/office/2006/metadata/properties" xmlns:ns2="f3541022-a597-4005-9551-13e929391df1" xmlns:ns3="9d0ac6e4-ee10-41f7-8764-e4c5201e796c" targetNamespace="http://schemas.microsoft.com/office/2006/metadata/properties" ma:root="true" ma:fieldsID="905f18a0afb82355f592cc882ea3a64b" ns2:_="" ns3:_="">
    <xsd:import namespace="f3541022-a597-4005-9551-13e929391df1"/>
    <xsd:import namespace="9d0ac6e4-ee10-41f7-8764-e4c5201e79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541022-a597-4005-9551-13e929391d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b36bf5a2-ede9-43bc-91a6-7371c6e26385"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0ac6e4-ee10-41f7-8764-e4c5201e796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347336c-c90b-4e3e-9ad5-5a8e18445b33}" ma:internalName="TaxCatchAll" ma:showField="CatchAllData" ma:web="9d0ac6e4-ee10-41f7-8764-e4c5201e79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3541022-a597-4005-9551-13e929391df1">
      <Terms xmlns="http://schemas.microsoft.com/office/infopath/2007/PartnerControls"/>
    </lcf76f155ced4ddcb4097134ff3c332f>
    <TaxCatchAll xmlns="9d0ac6e4-ee10-41f7-8764-e4c5201e796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E9344E-4DFA-4C07-90C9-67EAEEBAE1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541022-a597-4005-9551-13e929391df1"/>
    <ds:schemaRef ds:uri="9d0ac6e4-ee10-41f7-8764-e4c5201e79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ED20B2-EE81-439F-B3CF-0F9F6059D2C7}">
  <ds:schemaRefs>
    <ds:schemaRef ds:uri="http://schemas.microsoft.com/sharepoint/v3/contenttype/forms"/>
  </ds:schemaRefs>
</ds:datastoreItem>
</file>

<file path=customXml/itemProps3.xml><?xml version="1.0" encoding="utf-8"?>
<ds:datastoreItem xmlns:ds="http://schemas.openxmlformats.org/officeDocument/2006/customXml" ds:itemID="{5C6EC0CE-8302-461D-BD3A-813A7B625D60}">
  <ds:schemaRefs>
    <ds:schemaRef ds:uri="http://schemas.microsoft.com/office/2006/metadata/properties"/>
    <ds:schemaRef ds:uri="http://schemas.microsoft.com/office/infopath/2007/PartnerControls"/>
    <ds:schemaRef ds:uri="3a70c697-1977-42bf-aef6-0417c27786b1"/>
    <ds:schemaRef ds:uri="379a971e-2121-446f-a1ef-719457f4ce2c"/>
    <ds:schemaRef ds:uri="f3541022-a597-4005-9551-13e929391df1"/>
    <ds:schemaRef ds:uri="9d0ac6e4-ee10-41f7-8764-e4c5201e796c"/>
  </ds:schemaRefs>
</ds:datastoreItem>
</file>

<file path=customXml/itemProps4.xml><?xml version="1.0" encoding="utf-8"?>
<ds:datastoreItem xmlns:ds="http://schemas.openxmlformats.org/officeDocument/2006/customXml" ds:itemID="{E83C5D5A-7AF4-465A-943D-9F77A770B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13</Pages>
  <Words>2887</Words>
  <Characters>15880</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Inés Chamorro</dc:creator>
  <cp:lastModifiedBy>Idoya Alcolea Martínez</cp:lastModifiedBy>
  <cp:revision>16</cp:revision>
  <cp:lastPrinted>2020-01-21T15:06:00Z</cp:lastPrinted>
  <dcterms:created xsi:type="dcterms:W3CDTF">2025-01-29T15:39:00Z</dcterms:created>
  <dcterms:modified xsi:type="dcterms:W3CDTF">2025-03-04T15:52:00Z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0x0101008C99FD314D9F6F4381A7915B5A71A653</vt:lpwstr>
  </property>
  <property fmtid="{D5CDD505-2E9C-101B-9397-08002B2CF9AE}" pid="3" name="MediaServiceImageTags">
    <vt:lpwstr/>
  </property>
</Properties>
</file>