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6AD2" w14:textId="77777777" w:rsidR="00FE5945" w:rsidRPr="002C5F35" w:rsidRDefault="00FE5945" w:rsidP="00507F13">
      <w:pPr>
        <w:ind w:left="-709"/>
        <w:jc w:val="both"/>
        <w:rPr>
          <w:rFonts w:ascii="Arial" w:hAnsi="Arial" w:cs="Arial"/>
          <w:b/>
          <w:color w:val="244061"/>
        </w:rPr>
      </w:pPr>
    </w:p>
    <w:p w14:paraId="2DDFCDD6" w14:textId="77777777" w:rsidR="00FE5945" w:rsidRPr="002C5F35" w:rsidRDefault="00FE5945" w:rsidP="00507F13">
      <w:pPr>
        <w:jc w:val="both"/>
        <w:rPr>
          <w:rFonts w:ascii="Arial" w:hAnsi="Arial" w:cs="Arial"/>
          <w:b/>
          <w:color w:val="244061"/>
        </w:rPr>
      </w:pPr>
    </w:p>
    <w:p w14:paraId="7DE85285" w14:textId="3E6AA378" w:rsidR="00CF7937" w:rsidRPr="002C5F35" w:rsidRDefault="00305F72" w:rsidP="00507F13">
      <w:pPr>
        <w:spacing w:after="0"/>
        <w:jc w:val="both"/>
        <w:rPr>
          <w:rFonts w:ascii="Arial" w:hAnsi="Arial" w:cs="Arial"/>
          <w:b/>
          <w:color w:val="244061"/>
          <w:sz w:val="52"/>
          <w:szCs w:val="52"/>
        </w:rPr>
      </w:pPr>
      <w:r w:rsidRPr="002C5F35">
        <w:rPr>
          <w:rFonts w:ascii="Arial" w:hAnsi="Arial" w:cs="Arial"/>
          <w:b/>
          <w:color w:val="244061"/>
          <w:sz w:val="52"/>
          <w:szCs w:val="52"/>
        </w:rPr>
        <w:t>PLAN ESTRATÉGICO</w:t>
      </w:r>
      <w:r w:rsidR="00C45223" w:rsidRPr="002C5F35">
        <w:rPr>
          <w:rFonts w:ascii="Arial" w:hAnsi="Arial" w:cs="Arial"/>
          <w:b/>
          <w:color w:val="244061"/>
          <w:sz w:val="52"/>
          <w:szCs w:val="52"/>
        </w:rPr>
        <w:t xml:space="preserve"> PARA LOS PROYECTOS </w:t>
      </w:r>
      <w:r w:rsidR="00B0715F" w:rsidRPr="002C5F35">
        <w:rPr>
          <w:rFonts w:ascii="Arial" w:hAnsi="Arial" w:cs="Arial"/>
          <w:b/>
          <w:color w:val="244061"/>
          <w:sz w:val="52"/>
          <w:szCs w:val="52"/>
        </w:rPr>
        <w:t>EN LA CADENA DE VALOR INNOVADORA Y DE CONOCIMIENTO DEL HIDRÓGENO RENOVABLE</w:t>
      </w:r>
    </w:p>
    <w:p w14:paraId="54B2B8F8" w14:textId="77777777" w:rsidR="00B56C99" w:rsidRPr="002C5F35" w:rsidRDefault="00B56C99" w:rsidP="00507F13">
      <w:pPr>
        <w:jc w:val="both"/>
        <w:rPr>
          <w:rFonts w:ascii="Arial" w:hAnsi="Arial" w:cs="Arial"/>
          <w:b/>
          <w:color w:val="244061"/>
          <w:sz w:val="52"/>
          <w:szCs w:val="52"/>
        </w:rPr>
      </w:pPr>
    </w:p>
    <w:tbl>
      <w:tblPr>
        <w:tblW w:w="9747" w:type="dxa"/>
        <w:tblBorders>
          <w:top w:val="single" w:sz="6" w:space="0" w:color="244061"/>
          <w:left w:val="single" w:sz="6" w:space="0" w:color="244061"/>
          <w:bottom w:val="single" w:sz="6" w:space="0" w:color="244061"/>
          <w:right w:val="single" w:sz="6" w:space="0" w:color="244061"/>
        </w:tblBorders>
        <w:tblLook w:val="04A0" w:firstRow="1" w:lastRow="0" w:firstColumn="1" w:lastColumn="0" w:noHBand="0" w:noVBand="1"/>
      </w:tblPr>
      <w:tblGrid>
        <w:gridCol w:w="9747"/>
      </w:tblGrid>
      <w:tr w:rsidR="00B56C99" w:rsidRPr="002C5F35" w14:paraId="7182094D" w14:textId="77777777" w:rsidTr="000B4C65">
        <w:trPr>
          <w:trHeight w:val="2101"/>
        </w:trPr>
        <w:tc>
          <w:tcPr>
            <w:tcW w:w="9747" w:type="dxa"/>
            <w:tcBorders>
              <w:top w:val="single" w:sz="8" w:space="0" w:color="244061"/>
              <w:left w:val="single" w:sz="8" w:space="0" w:color="244061"/>
              <w:bottom w:val="nil"/>
              <w:right w:val="single" w:sz="8" w:space="0" w:color="244061"/>
            </w:tcBorders>
            <w:shd w:val="clear" w:color="auto" w:fill="auto"/>
          </w:tcPr>
          <w:p w14:paraId="676ED749" w14:textId="102A92DD" w:rsidR="00B56C99" w:rsidRPr="002C5F35" w:rsidRDefault="00251D03" w:rsidP="00507F13">
            <w:pPr>
              <w:spacing w:before="240" w:after="240" w:line="240" w:lineRule="auto"/>
              <w:jc w:val="both"/>
              <w:rPr>
                <w:rFonts w:ascii="Arial" w:eastAsia="Times New Roman" w:hAnsi="Arial" w:cs="Arial"/>
                <w:b/>
                <w:color w:val="244061"/>
                <w:sz w:val="24"/>
                <w:szCs w:val="24"/>
                <w:lang w:eastAsia="es-ES"/>
              </w:rPr>
            </w:pPr>
            <w:r w:rsidRPr="002C5F35">
              <w:rPr>
                <w:rFonts w:ascii="Arial" w:eastAsia="Times New Roman" w:hAnsi="Arial" w:cs="Arial"/>
                <w:b/>
                <w:color w:val="244061"/>
                <w:sz w:val="24"/>
                <w:szCs w:val="24"/>
                <w:lang w:eastAsia="es-ES"/>
              </w:rPr>
              <w:t xml:space="preserve">Programa de incentivos a la cadena de valor innovadora y de conocimiento del hidrógeno renovable en el marco del Plan de Recuperación, Transformación y Resiliencia. </w:t>
            </w:r>
          </w:p>
          <w:p w14:paraId="2245F984" w14:textId="76D02F39" w:rsidR="00ED07D6" w:rsidRPr="002C5F35" w:rsidRDefault="009A6E6F" w:rsidP="009A6E6F">
            <w:pPr>
              <w:spacing w:before="240" w:after="240" w:line="240" w:lineRule="auto"/>
              <w:jc w:val="both"/>
              <w:rPr>
                <w:rFonts w:ascii="Arial" w:eastAsia="Times New Roman" w:hAnsi="Arial" w:cs="Arial"/>
                <w:b/>
                <w:color w:val="244061"/>
                <w:sz w:val="24"/>
                <w:szCs w:val="24"/>
                <w:lang w:eastAsia="es-ES"/>
              </w:rPr>
            </w:pPr>
            <w:r w:rsidRPr="009A6E6F">
              <w:rPr>
                <w:rFonts w:ascii="Arial" w:eastAsia="Times New Roman" w:hAnsi="Arial" w:cs="Arial"/>
                <w:b/>
                <w:color w:val="244061"/>
                <w:sz w:val="24"/>
                <w:szCs w:val="24"/>
                <w:lang w:eastAsia="es-ES"/>
              </w:rPr>
              <w:t>Programa 4: Retos de investigación básica-fundamental, pilotos innovadores y la</w:t>
            </w:r>
            <w:r>
              <w:rPr>
                <w:rFonts w:ascii="Arial" w:eastAsia="Times New Roman" w:hAnsi="Arial" w:cs="Arial"/>
                <w:b/>
                <w:color w:val="244061"/>
                <w:sz w:val="24"/>
                <w:szCs w:val="24"/>
                <w:lang w:eastAsia="es-ES"/>
              </w:rPr>
              <w:t xml:space="preserve"> </w:t>
            </w:r>
            <w:r w:rsidRPr="009A6E6F">
              <w:rPr>
                <w:rFonts w:ascii="Arial" w:eastAsia="Times New Roman" w:hAnsi="Arial" w:cs="Arial"/>
                <w:b/>
                <w:color w:val="244061"/>
                <w:sz w:val="24"/>
                <w:szCs w:val="24"/>
                <w:lang w:eastAsia="es-ES"/>
              </w:rPr>
              <w:t>formación en tecnologías habilitadoras clave dentro de la cadena de valor</w:t>
            </w:r>
          </w:p>
        </w:tc>
      </w:tr>
      <w:tr w:rsidR="00B56C99" w:rsidRPr="002C5F35" w14:paraId="233977EE" w14:textId="77777777" w:rsidTr="00A349D9">
        <w:tc>
          <w:tcPr>
            <w:tcW w:w="9747" w:type="dxa"/>
            <w:tcBorders>
              <w:top w:val="nil"/>
              <w:left w:val="single" w:sz="8" w:space="0" w:color="244061"/>
              <w:bottom w:val="single" w:sz="8" w:space="0" w:color="244061"/>
              <w:right w:val="single" w:sz="8" w:space="0" w:color="244061"/>
            </w:tcBorders>
            <w:shd w:val="clear" w:color="auto" w:fill="auto"/>
          </w:tcPr>
          <w:p w14:paraId="24ABD2B3" w14:textId="77777777" w:rsidR="000B4C65" w:rsidRPr="002C5F35" w:rsidRDefault="000B4C65" w:rsidP="00507F13">
            <w:pPr>
              <w:spacing w:before="240" w:after="240" w:line="240" w:lineRule="auto"/>
              <w:jc w:val="both"/>
              <w:rPr>
                <w:rFonts w:ascii="Arial" w:eastAsia="Times New Roman" w:hAnsi="Arial" w:cs="Arial"/>
                <w:b/>
                <w:color w:val="244061"/>
                <w:sz w:val="24"/>
                <w:szCs w:val="24"/>
                <w:lang w:eastAsia="es-ES"/>
              </w:rPr>
            </w:pPr>
            <w:r w:rsidRPr="002C5F35">
              <w:rPr>
                <w:rFonts w:ascii="Arial" w:eastAsia="Times New Roman" w:hAnsi="Arial" w:cs="Arial"/>
                <w:b/>
                <w:color w:val="244061"/>
                <w:sz w:val="24"/>
                <w:szCs w:val="24"/>
                <w:lang w:eastAsia="es-ES"/>
              </w:rPr>
              <w:t>Título del Proyecto:</w:t>
            </w:r>
          </w:p>
          <w:p w14:paraId="6EBEDD17" w14:textId="77777777" w:rsidR="00AE5ACB" w:rsidRPr="002C5F35" w:rsidRDefault="00AE5ACB" w:rsidP="00507F13">
            <w:pPr>
              <w:spacing w:before="240" w:after="240" w:line="240" w:lineRule="auto"/>
              <w:jc w:val="both"/>
              <w:rPr>
                <w:rFonts w:ascii="Arial" w:eastAsia="Times New Roman" w:hAnsi="Arial" w:cs="Arial"/>
                <w:b/>
                <w:color w:val="244061"/>
                <w:sz w:val="24"/>
                <w:szCs w:val="24"/>
                <w:lang w:eastAsia="es-ES"/>
              </w:rPr>
            </w:pPr>
          </w:p>
          <w:p w14:paraId="2B34A0CF" w14:textId="77777777" w:rsidR="00AE5ACB" w:rsidRPr="002C5F35" w:rsidRDefault="00AE5ACB" w:rsidP="00507F13">
            <w:pPr>
              <w:spacing w:before="240" w:after="240" w:line="240" w:lineRule="auto"/>
              <w:jc w:val="both"/>
              <w:rPr>
                <w:rFonts w:ascii="Arial" w:eastAsia="Times New Roman" w:hAnsi="Arial" w:cs="Arial"/>
                <w:b/>
                <w:color w:val="244061"/>
                <w:sz w:val="24"/>
                <w:szCs w:val="24"/>
                <w:lang w:eastAsia="es-ES"/>
              </w:rPr>
            </w:pPr>
            <w:r w:rsidRPr="002C5F35">
              <w:rPr>
                <w:rFonts w:ascii="Arial" w:eastAsia="Times New Roman" w:hAnsi="Arial" w:cs="Arial"/>
                <w:b/>
                <w:color w:val="244061"/>
                <w:sz w:val="24"/>
                <w:szCs w:val="24"/>
                <w:lang w:eastAsia="es-ES"/>
              </w:rPr>
              <w:t xml:space="preserve">Beneficiario de la ayuda: </w:t>
            </w:r>
          </w:p>
          <w:p w14:paraId="1D09FCF1" w14:textId="77777777" w:rsidR="00A11241" w:rsidRPr="002C5F35" w:rsidRDefault="00A11241" w:rsidP="00507F13">
            <w:pPr>
              <w:spacing w:before="240" w:after="240" w:line="240" w:lineRule="auto"/>
              <w:jc w:val="both"/>
              <w:rPr>
                <w:rFonts w:ascii="Arial" w:hAnsi="Arial" w:cs="Arial"/>
                <w:b/>
                <w:color w:val="244061"/>
                <w:sz w:val="24"/>
                <w:szCs w:val="24"/>
              </w:rPr>
            </w:pPr>
          </w:p>
        </w:tc>
      </w:tr>
    </w:tbl>
    <w:p w14:paraId="6EBA98C9" w14:textId="77777777" w:rsidR="00684EA5" w:rsidRPr="002C5F35" w:rsidRDefault="00684EA5" w:rsidP="00507F13">
      <w:pPr>
        <w:jc w:val="both"/>
        <w:rPr>
          <w:rFonts w:ascii="Arial" w:hAnsi="Arial" w:cs="Arial"/>
          <w:b/>
          <w:color w:val="244061"/>
          <w:sz w:val="52"/>
          <w:szCs w:val="52"/>
        </w:rPr>
      </w:pPr>
    </w:p>
    <w:p w14:paraId="77C2FD87" w14:textId="77777777" w:rsidR="00A67341" w:rsidRPr="002C5F35" w:rsidRDefault="00A67341" w:rsidP="00507F13">
      <w:pPr>
        <w:spacing w:before="120" w:after="120"/>
        <w:jc w:val="both"/>
        <w:rPr>
          <w:rFonts w:ascii="Arial" w:hAnsi="Arial" w:cs="Arial"/>
        </w:rPr>
      </w:pPr>
    </w:p>
    <w:p w14:paraId="0E8517E3" w14:textId="77777777" w:rsidR="00A91C89" w:rsidRPr="002C5F35" w:rsidRDefault="00A91C89" w:rsidP="00507F13">
      <w:pPr>
        <w:jc w:val="both"/>
        <w:rPr>
          <w:rFonts w:ascii="Arial" w:hAnsi="Arial" w:cs="Arial"/>
          <w:lang w:eastAsia="es-ES"/>
        </w:rPr>
      </w:pPr>
    </w:p>
    <w:p w14:paraId="22F20C0D" w14:textId="69714F90" w:rsidR="00305F72" w:rsidRPr="002C5F35" w:rsidRDefault="00305F72" w:rsidP="00305F72">
      <w:pPr>
        <w:spacing w:afterLines="100" w:after="240"/>
        <w:jc w:val="both"/>
        <w:rPr>
          <w:rFonts w:ascii="Arial" w:eastAsia="Times New Roman" w:hAnsi="Arial" w:cs="Arial"/>
          <w:color w:val="0D0D0D"/>
          <w:lang w:eastAsia="es-ES"/>
        </w:rPr>
      </w:pPr>
      <w:r w:rsidRPr="002C5F35">
        <w:rPr>
          <w:rFonts w:ascii="Arial" w:hAnsi="Arial" w:cs="Arial"/>
        </w:rPr>
        <w:br w:type="page"/>
      </w:r>
      <w:r w:rsidRPr="002C5F35">
        <w:rPr>
          <w:rFonts w:ascii="Arial" w:eastAsia="Times New Roman" w:hAnsi="Arial" w:cs="Arial"/>
          <w:color w:val="0D0D0D"/>
          <w:lang w:eastAsia="es-ES"/>
        </w:rPr>
        <w:lastRenderedPageBreak/>
        <w:t xml:space="preserve">El plan estratégico, forma parte de la documentación a aportar en la fase de solicitud según se menciona en el Anexo I, de la Resolución de la </w:t>
      </w:r>
      <w:r w:rsidR="00487619">
        <w:rPr>
          <w:rFonts w:ascii="Arial" w:eastAsia="Times New Roman" w:hAnsi="Arial" w:cs="Arial"/>
          <w:color w:val="0D0D0D"/>
          <w:lang w:eastAsia="es-ES"/>
        </w:rPr>
        <w:t>segunda</w:t>
      </w:r>
      <w:r w:rsidRPr="002C5F35">
        <w:rPr>
          <w:rFonts w:ascii="Arial" w:eastAsia="Times New Roman" w:hAnsi="Arial" w:cs="Arial"/>
          <w:color w:val="0D0D0D"/>
          <w:lang w:eastAsia="es-ES"/>
        </w:rPr>
        <w:t xml:space="preserve"> convocatoria del Programa </w:t>
      </w:r>
      <w:r w:rsidR="00275A39" w:rsidRPr="002C5F35">
        <w:rPr>
          <w:rFonts w:ascii="Arial" w:eastAsia="Times New Roman" w:hAnsi="Arial" w:cs="Arial"/>
          <w:color w:val="0D0D0D"/>
          <w:lang w:eastAsia="es-ES"/>
        </w:rPr>
        <w:t>Cadena de Valor</w:t>
      </w:r>
      <w:r w:rsidRPr="002C5F35">
        <w:rPr>
          <w:rFonts w:ascii="Arial" w:eastAsia="Times New Roman" w:hAnsi="Arial" w:cs="Arial"/>
          <w:color w:val="0D0D0D"/>
          <w:lang w:eastAsia="es-ES"/>
        </w:rPr>
        <w:t>.</w:t>
      </w:r>
    </w:p>
    <w:p w14:paraId="33624B28" w14:textId="5C1E910A" w:rsidR="00C07C2E" w:rsidRPr="002C5F35" w:rsidRDefault="00305F72" w:rsidP="00C07C2E">
      <w:pPr>
        <w:jc w:val="both"/>
        <w:rPr>
          <w:rFonts w:ascii="Arial" w:hAnsi="Arial" w:cs="Arial"/>
          <w:i/>
        </w:rPr>
      </w:pPr>
      <w:r w:rsidRPr="002C5F35">
        <w:rPr>
          <w:rFonts w:ascii="Arial" w:hAnsi="Arial" w:cs="Arial"/>
        </w:rPr>
        <w:t>Adicionalmente, la publicación de este documento se cita en el apartado 4 del artículo 22 la Orden TED/144</w:t>
      </w:r>
      <w:r w:rsidR="00275A39" w:rsidRPr="002C5F35">
        <w:rPr>
          <w:rFonts w:ascii="Arial" w:hAnsi="Arial" w:cs="Arial"/>
        </w:rPr>
        <w:t>4</w:t>
      </w:r>
      <w:r w:rsidR="00C36701" w:rsidRPr="002C5F35">
        <w:rPr>
          <w:rFonts w:ascii="Arial" w:hAnsi="Arial" w:cs="Arial"/>
        </w:rPr>
        <w:t>/2021, de 22 de d</w:t>
      </w:r>
      <w:r w:rsidR="00D14FB8" w:rsidRPr="002C5F35">
        <w:rPr>
          <w:rFonts w:ascii="Arial" w:hAnsi="Arial" w:cs="Arial"/>
        </w:rPr>
        <w:t xml:space="preserve">iciembre, por la que se establecen las bases reguladoras del Programa H2 </w:t>
      </w:r>
      <w:r w:rsidR="000C74D4" w:rsidRPr="002C5F35">
        <w:rPr>
          <w:rFonts w:ascii="Arial" w:hAnsi="Arial" w:cs="Arial"/>
        </w:rPr>
        <w:t>Cadena de Valor</w:t>
      </w:r>
      <w:r w:rsidR="00C36701" w:rsidRPr="002C5F35">
        <w:rPr>
          <w:rFonts w:ascii="Arial" w:hAnsi="Arial" w:cs="Arial"/>
        </w:rPr>
        <w:t xml:space="preserve">: </w:t>
      </w:r>
      <w:r w:rsidR="00C36701" w:rsidRPr="002C5F35">
        <w:rPr>
          <w:rFonts w:ascii="Arial" w:hAnsi="Arial" w:cs="Arial"/>
          <w:i/>
        </w:rPr>
        <w:t>“</w:t>
      </w:r>
      <w:r w:rsidR="00B74361" w:rsidRPr="002C5F35">
        <w:rPr>
          <w:rFonts w:ascii="Arial" w:hAnsi="Arial" w:cs="Arial"/>
          <w:i/>
        </w:rPr>
        <w:t>se aportará un plan estratégico que indique el origen o lugar de fabricación (nacional, europeo o internacional) de los componentes de la instalación y su impacto medioambiental, incluyendo el almacenamiento, los criterios de calidad o durabilidad utilizados para seleccionar los distintos componentes, la interoperabilidad de la instalación o su potencial para ofrecer servicios al sistema, así como el efecto tractor sobre PYMEs y autónomos que se espera que tenga el proyecto. Incluirá, además, estimaciones de su impacto sobre el empleo local y sobre la cadena de valor industrial local, regional. Los destinatarios últimos de las ayudas fomentarán la creación en España del empleo necesario para la realización de la actividad para la que solicitan la subvención, y así lo reflejarán expresamente en este informe. Adicionalmente, las entidades beneficiarias deberán mostrar en qué medida contribuyen al objetivo de autonomía estratégica y digital de la Unión Europea, así como a la seguridad de la cadena de suministro teniendo en cuenta el contexto internacional y la disponibilidad de cualquier componente o subsistema tecnológico sensible que pueda formar parte de la solución, mediante la adquisición de equipos, componentes, integraciones de sistemas y software asociado a proveedores ubicados en la Unión Europea.</w:t>
      </w:r>
      <w:r w:rsidR="00C36701" w:rsidRPr="002C5F35">
        <w:rPr>
          <w:rFonts w:ascii="Arial" w:hAnsi="Arial" w:cs="Arial"/>
          <w:i/>
        </w:rPr>
        <w:t>”</w:t>
      </w:r>
    </w:p>
    <w:p w14:paraId="5CEA0FA7" w14:textId="77777777" w:rsidR="00D14FB8" w:rsidRPr="002C5F35" w:rsidRDefault="00F84770" w:rsidP="00D14FB8">
      <w:pPr>
        <w:spacing w:line="240" w:lineRule="auto"/>
        <w:rPr>
          <w:rFonts w:ascii="Arial" w:eastAsia="Times New Roman" w:hAnsi="Arial" w:cs="Arial"/>
          <w:b/>
        </w:rPr>
      </w:pPr>
      <w:r w:rsidRPr="002C5F35">
        <w:rPr>
          <w:rFonts w:ascii="Arial" w:hAnsi="Arial" w:cs="Arial"/>
          <w:b/>
        </w:rPr>
        <w:t>1</w:t>
      </w:r>
      <w:r w:rsidR="00D14FB8" w:rsidRPr="002C5F35">
        <w:rPr>
          <w:rFonts w:ascii="Arial" w:hAnsi="Arial" w:cs="Arial"/>
          <w:b/>
        </w:rPr>
        <w:t>. Origen</w:t>
      </w:r>
      <w:r w:rsidR="00D14FB8" w:rsidRPr="002C5F35">
        <w:rPr>
          <w:rFonts w:ascii="Arial" w:eastAsia="Times New Roman" w:hAnsi="Arial" w:cs="Arial"/>
          <w:b/>
        </w:rPr>
        <w:t xml:space="preserve"> y/o lugar de fabricación de los principales equipos</w:t>
      </w:r>
    </w:p>
    <w:p w14:paraId="1A675682" w14:textId="5C02FC23" w:rsidR="00F84770" w:rsidRPr="002C5F35" w:rsidRDefault="00F84770" w:rsidP="00F84770">
      <w:pPr>
        <w:jc w:val="both"/>
        <w:rPr>
          <w:rFonts w:ascii="Arial" w:hAnsi="Arial" w:cs="Arial"/>
          <w:bCs/>
        </w:rPr>
      </w:pPr>
      <w:r w:rsidRPr="002C5F35">
        <w:rPr>
          <w:rFonts w:ascii="Arial" w:hAnsi="Arial" w:cs="Arial"/>
          <w:bCs/>
        </w:rPr>
        <w:t>Completar la</w:t>
      </w:r>
      <w:r w:rsidR="00354B89" w:rsidRPr="002C5F35">
        <w:rPr>
          <w:rFonts w:ascii="Arial" w:hAnsi="Arial" w:cs="Arial"/>
          <w:bCs/>
        </w:rPr>
        <w:t>s</w:t>
      </w:r>
      <w:r w:rsidRPr="002C5F35">
        <w:rPr>
          <w:rFonts w:ascii="Arial" w:hAnsi="Arial" w:cs="Arial"/>
          <w:bCs/>
        </w:rPr>
        <w:t xml:space="preserve"> tabla</w:t>
      </w:r>
      <w:r w:rsidR="00354B89" w:rsidRPr="002C5F35">
        <w:rPr>
          <w:rFonts w:ascii="Arial" w:hAnsi="Arial" w:cs="Arial"/>
          <w:bCs/>
        </w:rPr>
        <w:t>s</w:t>
      </w:r>
      <w:r w:rsidR="002C5F35">
        <w:rPr>
          <w:rFonts w:ascii="Arial" w:hAnsi="Arial" w:cs="Arial"/>
          <w:bCs/>
        </w:rPr>
        <w:t xml:space="preserve"> resumen que se muestran a continuación </w:t>
      </w:r>
      <w:r w:rsidRPr="002C5F35">
        <w:rPr>
          <w:rFonts w:ascii="Arial" w:hAnsi="Arial" w:cs="Arial"/>
          <w:bCs/>
        </w:rPr>
        <w:t>presentando</w:t>
      </w:r>
      <w:r w:rsidR="000C0ABB" w:rsidRPr="002C5F35">
        <w:rPr>
          <w:rFonts w:ascii="Arial" w:hAnsi="Arial" w:cs="Arial"/>
          <w:bCs/>
        </w:rPr>
        <w:t>, para el programa correspondiente</w:t>
      </w:r>
      <w:r w:rsidRPr="002C5F35">
        <w:rPr>
          <w:rFonts w:ascii="Arial" w:hAnsi="Arial" w:cs="Arial"/>
          <w:bCs/>
        </w:rPr>
        <w:t>:</w:t>
      </w:r>
    </w:p>
    <w:p w14:paraId="096E6EBB" w14:textId="77777777" w:rsidR="00F84770" w:rsidRPr="002C5F35" w:rsidRDefault="00F84770" w:rsidP="00F84770">
      <w:pPr>
        <w:pStyle w:val="Prrafodelista"/>
        <w:numPr>
          <w:ilvl w:val="0"/>
          <w:numId w:val="12"/>
        </w:numPr>
        <w:jc w:val="both"/>
        <w:rPr>
          <w:rFonts w:ascii="Arial" w:hAnsi="Arial" w:cs="Arial"/>
          <w:bCs/>
        </w:rPr>
      </w:pPr>
      <w:r w:rsidRPr="002C5F35">
        <w:rPr>
          <w:rFonts w:ascii="Arial" w:hAnsi="Arial" w:cs="Arial"/>
          <w:bCs/>
        </w:rPr>
        <w:t xml:space="preserve">el conjunto de los proveedores de equipos identificados sobre la cadena de valor del hidrógeno, </w:t>
      </w:r>
      <w:r w:rsidR="000122A4" w:rsidRPr="002C5F35">
        <w:rPr>
          <w:rFonts w:ascii="Arial" w:hAnsi="Arial" w:cs="Arial"/>
          <w:bCs/>
        </w:rPr>
        <w:t xml:space="preserve">así como </w:t>
      </w:r>
      <w:r w:rsidRPr="002C5F35">
        <w:rPr>
          <w:rFonts w:ascii="Arial" w:hAnsi="Arial" w:cs="Arial"/>
          <w:bCs/>
        </w:rPr>
        <w:t>la procedencia de los equipos (ES; UE; fuera UE)</w:t>
      </w:r>
    </w:p>
    <w:p w14:paraId="0381F541" w14:textId="1FC95073" w:rsidR="00E76753" w:rsidRPr="00C15640" w:rsidRDefault="00F84770" w:rsidP="002C5F35">
      <w:pPr>
        <w:pStyle w:val="Prrafodelista"/>
        <w:numPr>
          <w:ilvl w:val="0"/>
          <w:numId w:val="12"/>
        </w:numPr>
        <w:jc w:val="both"/>
        <w:rPr>
          <w:rFonts w:ascii="Arial" w:hAnsi="Arial" w:cs="Arial"/>
          <w:bCs/>
        </w:rPr>
      </w:pPr>
      <w:r w:rsidRPr="002C5F35">
        <w:rPr>
          <w:rFonts w:ascii="Arial" w:hAnsi="Arial" w:cs="Arial"/>
          <w:bCs/>
        </w:rPr>
        <w:t>el nivel de compromiso con estos proveedores: cooperación/socio; en consulta o petición de ofertas en competencia; contratación realizada o en curso, etc.</w:t>
      </w:r>
    </w:p>
    <w:tbl>
      <w:tblPr>
        <w:tblW w:w="5000" w:type="pct"/>
        <w:tblBorders>
          <w:top w:val="single" w:sz="4" w:space="0" w:color="E4A239"/>
          <w:left w:val="single" w:sz="4" w:space="0" w:color="E4A239"/>
          <w:bottom w:val="single" w:sz="4" w:space="0" w:color="E4A239"/>
          <w:right w:val="single" w:sz="4" w:space="0" w:color="E4A239"/>
          <w:insideH w:val="single" w:sz="4" w:space="0" w:color="E4A239"/>
          <w:insideV w:val="single" w:sz="4" w:space="0" w:color="E4A239"/>
        </w:tblBorders>
        <w:tblLook w:val="04A0" w:firstRow="1" w:lastRow="0" w:firstColumn="1" w:lastColumn="0" w:noHBand="0" w:noVBand="1"/>
      </w:tblPr>
      <w:tblGrid>
        <w:gridCol w:w="2319"/>
        <w:gridCol w:w="2574"/>
        <w:gridCol w:w="2070"/>
        <w:gridCol w:w="2099"/>
      </w:tblGrid>
      <w:tr w:rsidR="00F84770" w:rsidRPr="002C5F35" w14:paraId="4C31E118" w14:textId="77777777" w:rsidTr="00256289">
        <w:trPr>
          <w:tblHeader/>
        </w:trPr>
        <w:tc>
          <w:tcPr>
            <w:tcW w:w="12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4A239"/>
          </w:tcPr>
          <w:p w14:paraId="2BAA7098" w14:textId="77777777" w:rsidR="00F84770" w:rsidRPr="002C5F35" w:rsidRDefault="00F84770" w:rsidP="007B11F0">
            <w:pPr>
              <w:spacing w:before="40" w:after="40"/>
              <w:jc w:val="center"/>
              <w:rPr>
                <w:rFonts w:ascii="Arial" w:hAnsi="Arial" w:cs="Arial"/>
                <w:b/>
                <w:color w:val="FFFFFF"/>
              </w:rPr>
            </w:pPr>
            <w:r w:rsidRPr="002C5F35">
              <w:rPr>
                <w:rFonts w:ascii="Arial" w:hAnsi="Arial" w:cs="Arial"/>
                <w:b/>
                <w:color w:val="FFFFFF"/>
              </w:rPr>
              <w:t>Tipo de actuación</w:t>
            </w:r>
          </w:p>
        </w:tc>
        <w:tc>
          <w:tcPr>
            <w:tcW w:w="14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4A239"/>
          </w:tcPr>
          <w:p w14:paraId="44AE309D" w14:textId="2CB3569E" w:rsidR="00F84770" w:rsidRPr="002C5F35" w:rsidRDefault="00F84770" w:rsidP="007B11F0">
            <w:pPr>
              <w:spacing w:before="40" w:after="40"/>
              <w:jc w:val="center"/>
              <w:rPr>
                <w:rFonts w:ascii="Arial" w:hAnsi="Arial" w:cs="Arial"/>
                <w:b/>
                <w:color w:val="FFFFFF"/>
              </w:rPr>
            </w:pPr>
            <w:r w:rsidRPr="002C5F35">
              <w:rPr>
                <w:rFonts w:ascii="Arial" w:hAnsi="Arial" w:cs="Arial"/>
                <w:b/>
                <w:color w:val="FFFFFF"/>
              </w:rPr>
              <w:t>Equipo/componente</w:t>
            </w:r>
            <w:r w:rsidR="003F7227" w:rsidRPr="002C5F35">
              <w:rPr>
                <w:rStyle w:val="Refdenotaalpie"/>
                <w:rFonts w:ascii="Arial" w:hAnsi="Arial" w:cs="Arial"/>
                <w:b/>
                <w:color w:val="FFFFFF"/>
              </w:rPr>
              <w:footnoteReference w:id="2"/>
            </w:r>
          </w:p>
        </w:tc>
        <w:tc>
          <w:tcPr>
            <w:tcW w:w="11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4A239"/>
          </w:tcPr>
          <w:p w14:paraId="698BD61E" w14:textId="77777777" w:rsidR="00F84770" w:rsidRPr="002C5F35" w:rsidRDefault="00F84770" w:rsidP="007B11F0">
            <w:pPr>
              <w:spacing w:before="40" w:after="40"/>
              <w:jc w:val="center"/>
              <w:rPr>
                <w:rFonts w:ascii="Arial" w:hAnsi="Arial" w:cs="Arial"/>
                <w:b/>
                <w:color w:val="FFFFFF"/>
              </w:rPr>
            </w:pPr>
            <w:r w:rsidRPr="002C5F35">
              <w:rPr>
                <w:rFonts w:ascii="Arial" w:hAnsi="Arial" w:cs="Arial"/>
                <w:b/>
                <w:color w:val="FFFFFF"/>
              </w:rPr>
              <w:t>País de origen</w:t>
            </w:r>
            <w:r w:rsidRPr="002C5F35">
              <w:rPr>
                <w:rStyle w:val="Refdenotaalpie"/>
                <w:rFonts w:ascii="Arial" w:hAnsi="Arial" w:cs="Arial"/>
                <w:b/>
                <w:color w:val="FFFFFF"/>
              </w:rPr>
              <w:footnoteReference w:id="3"/>
            </w:r>
          </w:p>
        </w:tc>
        <w:tc>
          <w:tcPr>
            <w:tcW w:w="11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4A239"/>
          </w:tcPr>
          <w:p w14:paraId="34A229FF" w14:textId="77777777" w:rsidR="00F84770" w:rsidRPr="002C5F35" w:rsidRDefault="00F84770" w:rsidP="007B11F0">
            <w:pPr>
              <w:spacing w:before="40" w:after="40"/>
              <w:jc w:val="center"/>
              <w:rPr>
                <w:rFonts w:ascii="Arial" w:hAnsi="Arial" w:cs="Arial"/>
                <w:b/>
                <w:color w:val="FFFFFF"/>
              </w:rPr>
            </w:pPr>
            <w:r w:rsidRPr="002C5F35">
              <w:rPr>
                <w:rFonts w:ascii="Arial" w:hAnsi="Arial" w:cs="Arial"/>
                <w:b/>
                <w:color w:val="FFFFFF"/>
              </w:rPr>
              <w:t>Nivel de compromiso</w:t>
            </w:r>
          </w:p>
        </w:tc>
      </w:tr>
      <w:tr w:rsidR="00256289" w:rsidRPr="002C5F35" w14:paraId="0C5D4444" w14:textId="77777777" w:rsidTr="00256289">
        <w:tc>
          <w:tcPr>
            <w:tcW w:w="1280" w:type="pct"/>
            <w:tcBorders>
              <w:top w:val="single" w:sz="4" w:space="0" w:color="FFFFFF" w:themeColor="background1"/>
            </w:tcBorders>
            <w:shd w:val="clear" w:color="auto" w:fill="auto"/>
          </w:tcPr>
          <w:p w14:paraId="0477E8AE" w14:textId="1C83E918" w:rsidR="00256289" w:rsidRPr="00256289" w:rsidRDefault="00256289" w:rsidP="00256289">
            <w:pPr>
              <w:spacing w:after="120" w:line="240" w:lineRule="auto"/>
              <w:jc w:val="center"/>
              <w:rPr>
                <w:rFonts w:ascii="Arial" w:hAnsi="Arial" w:cs="Arial"/>
                <w:b/>
                <w:bCs/>
              </w:rPr>
            </w:pPr>
          </w:p>
        </w:tc>
        <w:tc>
          <w:tcPr>
            <w:tcW w:w="1420" w:type="pct"/>
            <w:tcBorders>
              <w:top w:val="single" w:sz="4" w:space="0" w:color="FFFFFF" w:themeColor="background1"/>
            </w:tcBorders>
            <w:shd w:val="clear" w:color="auto" w:fill="auto"/>
          </w:tcPr>
          <w:p w14:paraId="07261A3B" w14:textId="5CA87094" w:rsidR="00256289" w:rsidRPr="002C5F35" w:rsidRDefault="00256289" w:rsidP="00256289">
            <w:pPr>
              <w:rPr>
                <w:rFonts w:ascii="Arial" w:hAnsi="Arial" w:cs="Arial"/>
                <w:bCs/>
              </w:rPr>
            </w:pPr>
          </w:p>
        </w:tc>
        <w:tc>
          <w:tcPr>
            <w:tcW w:w="1142" w:type="pct"/>
            <w:tcBorders>
              <w:top w:val="single" w:sz="4" w:space="0" w:color="FFFFFF" w:themeColor="background1"/>
            </w:tcBorders>
            <w:shd w:val="clear" w:color="auto" w:fill="auto"/>
          </w:tcPr>
          <w:p w14:paraId="5BC8F3B1" w14:textId="77777777" w:rsidR="00256289" w:rsidRPr="002C5F35" w:rsidRDefault="00256289" w:rsidP="00256289">
            <w:pPr>
              <w:jc w:val="center"/>
              <w:rPr>
                <w:rFonts w:ascii="Arial" w:hAnsi="Arial" w:cs="Arial"/>
              </w:rPr>
            </w:pPr>
          </w:p>
        </w:tc>
        <w:tc>
          <w:tcPr>
            <w:tcW w:w="1158" w:type="pct"/>
            <w:tcBorders>
              <w:top w:val="single" w:sz="4" w:space="0" w:color="FFFFFF" w:themeColor="background1"/>
            </w:tcBorders>
            <w:shd w:val="clear" w:color="auto" w:fill="auto"/>
          </w:tcPr>
          <w:p w14:paraId="4739B839" w14:textId="77777777" w:rsidR="00256289" w:rsidRPr="002C5F35" w:rsidRDefault="00256289" w:rsidP="00256289">
            <w:pPr>
              <w:jc w:val="center"/>
              <w:rPr>
                <w:rFonts w:ascii="Arial" w:hAnsi="Arial" w:cs="Arial"/>
              </w:rPr>
            </w:pPr>
          </w:p>
        </w:tc>
      </w:tr>
      <w:tr w:rsidR="00256289" w:rsidRPr="002C5F35" w14:paraId="5ADE35BE" w14:textId="77777777" w:rsidTr="00256289">
        <w:tc>
          <w:tcPr>
            <w:tcW w:w="1280" w:type="pct"/>
            <w:shd w:val="clear" w:color="auto" w:fill="auto"/>
          </w:tcPr>
          <w:p w14:paraId="4786817A" w14:textId="0B9208E0" w:rsidR="00256289" w:rsidRPr="00256289" w:rsidRDefault="00256289" w:rsidP="00256289">
            <w:pPr>
              <w:spacing w:after="120" w:line="240" w:lineRule="auto"/>
              <w:jc w:val="center"/>
              <w:rPr>
                <w:rFonts w:ascii="Arial" w:hAnsi="Arial" w:cs="Arial"/>
                <w:b/>
                <w:bCs/>
              </w:rPr>
            </w:pPr>
          </w:p>
        </w:tc>
        <w:tc>
          <w:tcPr>
            <w:tcW w:w="1420" w:type="pct"/>
            <w:shd w:val="clear" w:color="auto" w:fill="auto"/>
          </w:tcPr>
          <w:p w14:paraId="0E22133E" w14:textId="6D059676" w:rsidR="00256289" w:rsidRPr="002C5F35" w:rsidRDefault="00256289" w:rsidP="00256289">
            <w:pPr>
              <w:rPr>
                <w:rFonts w:ascii="Arial" w:hAnsi="Arial" w:cs="Arial"/>
                <w:bCs/>
              </w:rPr>
            </w:pPr>
          </w:p>
        </w:tc>
        <w:tc>
          <w:tcPr>
            <w:tcW w:w="1142" w:type="pct"/>
            <w:shd w:val="clear" w:color="auto" w:fill="auto"/>
          </w:tcPr>
          <w:p w14:paraId="4C48F6E8" w14:textId="77777777" w:rsidR="00256289" w:rsidRPr="002C5F35" w:rsidRDefault="00256289" w:rsidP="00256289">
            <w:pPr>
              <w:jc w:val="center"/>
              <w:rPr>
                <w:rFonts w:ascii="Arial" w:hAnsi="Arial" w:cs="Arial"/>
              </w:rPr>
            </w:pPr>
          </w:p>
        </w:tc>
        <w:tc>
          <w:tcPr>
            <w:tcW w:w="1158" w:type="pct"/>
            <w:shd w:val="clear" w:color="auto" w:fill="auto"/>
          </w:tcPr>
          <w:p w14:paraId="263503C4" w14:textId="77777777" w:rsidR="00256289" w:rsidRPr="002C5F35" w:rsidRDefault="00256289" w:rsidP="00256289">
            <w:pPr>
              <w:jc w:val="center"/>
              <w:rPr>
                <w:rFonts w:ascii="Arial" w:hAnsi="Arial" w:cs="Arial"/>
              </w:rPr>
            </w:pPr>
          </w:p>
        </w:tc>
      </w:tr>
      <w:tr w:rsidR="00256289" w:rsidRPr="002C5F35" w14:paraId="3E258B8B" w14:textId="77777777" w:rsidTr="00256289">
        <w:tc>
          <w:tcPr>
            <w:tcW w:w="1280" w:type="pct"/>
            <w:shd w:val="clear" w:color="auto" w:fill="auto"/>
          </w:tcPr>
          <w:p w14:paraId="08CDE620" w14:textId="7C6B33F7" w:rsidR="00256289" w:rsidRPr="00256289" w:rsidRDefault="00256289" w:rsidP="00256289">
            <w:pPr>
              <w:spacing w:after="120" w:line="240" w:lineRule="auto"/>
              <w:jc w:val="center"/>
              <w:rPr>
                <w:rFonts w:ascii="Arial" w:hAnsi="Arial" w:cs="Arial"/>
                <w:b/>
                <w:bCs/>
              </w:rPr>
            </w:pPr>
          </w:p>
        </w:tc>
        <w:tc>
          <w:tcPr>
            <w:tcW w:w="1420" w:type="pct"/>
            <w:shd w:val="clear" w:color="auto" w:fill="auto"/>
          </w:tcPr>
          <w:p w14:paraId="5E021E42" w14:textId="32DED3A5" w:rsidR="00256289" w:rsidRPr="002C5F35" w:rsidRDefault="00256289" w:rsidP="00256289">
            <w:pPr>
              <w:rPr>
                <w:rFonts w:ascii="Arial" w:hAnsi="Arial" w:cs="Arial"/>
                <w:bCs/>
              </w:rPr>
            </w:pPr>
          </w:p>
        </w:tc>
        <w:tc>
          <w:tcPr>
            <w:tcW w:w="1142" w:type="pct"/>
            <w:shd w:val="clear" w:color="auto" w:fill="auto"/>
          </w:tcPr>
          <w:p w14:paraId="124FB281" w14:textId="77777777" w:rsidR="00256289" w:rsidRPr="002C5F35" w:rsidRDefault="00256289" w:rsidP="00256289">
            <w:pPr>
              <w:jc w:val="center"/>
              <w:rPr>
                <w:rFonts w:ascii="Arial" w:hAnsi="Arial" w:cs="Arial"/>
              </w:rPr>
            </w:pPr>
          </w:p>
        </w:tc>
        <w:tc>
          <w:tcPr>
            <w:tcW w:w="1158" w:type="pct"/>
            <w:shd w:val="clear" w:color="auto" w:fill="auto"/>
          </w:tcPr>
          <w:p w14:paraId="167FC141" w14:textId="77777777" w:rsidR="00256289" w:rsidRPr="002C5F35" w:rsidRDefault="00256289" w:rsidP="00256289">
            <w:pPr>
              <w:jc w:val="center"/>
              <w:rPr>
                <w:rFonts w:ascii="Arial" w:hAnsi="Arial" w:cs="Arial"/>
              </w:rPr>
            </w:pPr>
          </w:p>
        </w:tc>
      </w:tr>
      <w:tr w:rsidR="00256289" w:rsidRPr="002C5F35" w14:paraId="00FF634E" w14:textId="77777777" w:rsidTr="00256289">
        <w:tc>
          <w:tcPr>
            <w:tcW w:w="1280" w:type="pct"/>
            <w:shd w:val="clear" w:color="auto" w:fill="auto"/>
          </w:tcPr>
          <w:p w14:paraId="0201F313" w14:textId="37B58C95" w:rsidR="00256289" w:rsidRPr="00256289" w:rsidRDefault="00256289" w:rsidP="00256289">
            <w:pPr>
              <w:spacing w:after="120" w:line="240" w:lineRule="auto"/>
              <w:jc w:val="center"/>
              <w:rPr>
                <w:rFonts w:ascii="Arial" w:hAnsi="Arial" w:cs="Arial"/>
                <w:b/>
                <w:bCs/>
              </w:rPr>
            </w:pPr>
          </w:p>
        </w:tc>
        <w:tc>
          <w:tcPr>
            <w:tcW w:w="1420" w:type="pct"/>
            <w:shd w:val="clear" w:color="auto" w:fill="auto"/>
          </w:tcPr>
          <w:p w14:paraId="1FD6DBB3" w14:textId="1DF8855C" w:rsidR="00256289" w:rsidRPr="002C5F35" w:rsidRDefault="00256289" w:rsidP="00256289">
            <w:pPr>
              <w:rPr>
                <w:rFonts w:ascii="Arial" w:hAnsi="Arial" w:cs="Arial"/>
                <w:bCs/>
              </w:rPr>
            </w:pPr>
          </w:p>
        </w:tc>
        <w:tc>
          <w:tcPr>
            <w:tcW w:w="1142" w:type="pct"/>
            <w:shd w:val="clear" w:color="auto" w:fill="auto"/>
          </w:tcPr>
          <w:p w14:paraId="10B7138F" w14:textId="77777777" w:rsidR="00256289" w:rsidRPr="002C5F35" w:rsidRDefault="00256289" w:rsidP="00256289">
            <w:pPr>
              <w:jc w:val="center"/>
              <w:rPr>
                <w:rFonts w:ascii="Arial" w:hAnsi="Arial" w:cs="Arial"/>
              </w:rPr>
            </w:pPr>
          </w:p>
        </w:tc>
        <w:tc>
          <w:tcPr>
            <w:tcW w:w="1158" w:type="pct"/>
            <w:shd w:val="clear" w:color="auto" w:fill="auto"/>
          </w:tcPr>
          <w:p w14:paraId="5A7621E6" w14:textId="77777777" w:rsidR="00256289" w:rsidRPr="002C5F35" w:rsidRDefault="00256289" w:rsidP="00256289">
            <w:pPr>
              <w:jc w:val="center"/>
              <w:rPr>
                <w:rFonts w:ascii="Arial" w:hAnsi="Arial" w:cs="Arial"/>
              </w:rPr>
            </w:pPr>
          </w:p>
        </w:tc>
      </w:tr>
      <w:tr w:rsidR="00256289" w:rsidRPr="002C5F35" w14:paraId="6599458E" w14:textId="77777777" w:rsidTr="00256289">
        <w:tc>
          <w:tcPr>
            <w:tcW w:w="1280" w:type="pct"/>
            <w:shd w:val="clear" w:color="auto" w:fill="auto"/>
          </w:tcPr>
          <w:p w14:paraId="225F2CE1" w14:textId="4ADF01BA" w:rsidR="00256289" w:rsidRPr="00256289" w:rsidRDefault="00256289" w:rsidP="00256289">
            <w:pPr>
              <w:spacing w:after="120" w:line="240" w:lineRule="auto"/>
              <w:jc w:val="center"/>
              <w:rPr>
                <w:rFonts w:ascii="Arial" w:hAnsi="Arial" w:cs="Arial"/>
                <w:b/>
                <w:bCs/>
              </w:rPr>
            </w:pPr>
          </w:p>
        </w:tc>
        <w:tc>
          <w:tcPr>
            <w:tcW w:w="1420" w:type="pct"/>
            <w:shd w:val="clear" w:color="auto" w:fill="auto"/>
          </w:tcPr>
          <w:p w14:paraId="384989E8" w14:textId="77777777" w:rsidR="00256289" w:rsidRPr="002C5F35" w:rsidRDefault="00256289" w:rsidP="00256289">
            <w:pPr>
              <w:jc w:val="center"/>
              <w:rPr>
                <w:rFonts w:ascii="Arial" w:hAnsi="Arial" w:cs="Arial"/>
              </w:rPr>
            </w:pPr>
          </w:p>
        </w:tc>
        <w:tc>
          <w:tcPr>
            <w:tcW w:w="1142" w:type="pct"/>
            <w:shd w:val="clear" w:color="auto" w:fill="auto"/>
          </w:tcPr>
          <w:p w14:paraId="783C5EC5" w14:textId="77777777" w:rsidR="00256289" w:rsidRPr="002C5F35" w:rsidRDefault="00256289" w:rsidP="00256289">
            <w:pPr>
              <w:jc w:val="center"/>
              <w:rPr>
                <w:rFonts w:ascii="Arial" w:hAnsi="Arial" w:cs="Arial"/>
              </w:rPr>
            </w:pPr>
          </w:p>
        </w:tc>
        <w:tc>
          <w:tcPr>
            <w:tcW w:w="1158" w:type="pct"/>
            <w:shd w:val="clear" w:color="auto" w:fill="auto"/>
          </w:tcPr>
          <w:p w14:paraId="3F0CB56F" w14:textId="77777777" w:rsidR="00256289" w:rsidRPr="002C5F35" w:rsidRDefault="00256289" w:rsidP="00256289">
            <w:pPr>
              <w:jc w:val="center"/>
              <w:rPr>
                <w:rFonts w:ascii="Arial" w:hAnsi="Arial" w:cs="Arial"/>
              </w:rPr>
            </w:pPr>
          </w:p>
        </w:tc>
      </w:tr>
      <w:tr w:rsidR="00256289" w:rsidRPr="002C5F35" w14:paraId="3DF1F9DD" w14:textId="77777777" w:rsidTr="003B6CED">
        <w:tc>
          <w:tcPr>
            <w:tcW w:w="1280" w:type="pct"/>
            <w:shd w:val="clear" w:color="auto" w:fill="auto"/>
            <w:vAlign w:val="center"/>
          </w:tcPr>
          <w:p w14:paraId="1472F237" w14:textId="68520EFD" w:rsidR="00256289" w:rsidRPr="00256289" w:rsidRDefault="00256289" w:rsidP="00256289">
            <w:pPr>
              <w:spacing w:after="120" w:line="240" w:lineRule="auto"/>
              <w:jc w:val="center"/>
              <w:rPr>
                <w:b/>
                <w:bCs/>
              </w:rPr>
            </w:pPr>
          </w:p>
        </w:tc>
        <w:tc>
          <w:tcPr>
            <w:tcW w:w="1420" w:type="pct"/>
            <w:shd w:val="clear" w:color="auto" w:fill="auto"/>
          </w:tcPr>
          <w:p w14:paraId="18C2E041" w14:textId="77777777" w:rsidR="00256289" w:rsidRPr="002C5F35" w:rsidRDefault="00256289" w:rsidP="00256289">
            <w:pPr>
              <w:jc w:val="center"/>
              <w:rPr>
                <w:rFonts w:ascii="Arial" w:hAnsi="Arial" w:cs="Arial"/>
              </w:rPr>
            </w:pPr>
          </w:p>
        </w:tc>
        <w:tc>
          <w:tcPr>
            <w:tcW w:w="1142" w:type="pct"/>
            <w:shd w:val="clear" w:color="auto" w:fill="auto"/>
          </w:tcPr>
          <w:p w14:paraId="0721E0E7" w14:textId="77777777" w:rsidR="00256289" w:rsidRPr="002C5F35" w:rsidRDefault="00256289" w:rsidP="00256289">
            <w:pPr>
              <w:jc w:val="center"/>
              <w:rPr>
                <w:rFonts w:ascii="Arial" w:hAnsi="Arial" w:cs="Arial"/>
              </w:rPr>
            </w:pPr>
          </w:p>
        </w:tc>
        <w:tc>
          <w:tcPr>
            <w:tcW w:w="1158" w:type="pct"/>
            <w:shd w:val="clear" w:color="auto" w:fill="auto"/>
          </w:tcPr>
          <w:p w14:paraId="39BDB5BE" w14:textId="77777777" w:rsidR="00256289" w:rsidRPr="002C5F35" w:rsidRDefault="00256289" w:rsidP="00256289">
            <w:pPr>
              <w:jc w:val="center"/>
              <w:rPr>
                <w:rFonts w:ascii="Arial" w:hAnsi="Arial" w:cs="Arial"/>
              </w:rPr>
            </w:pPr>
          </w:p>
        </w:tc>
      </w:tr>
      <w:tr w:rsidR="00256289" w:rsidRPr="002C5F35" w14:paraId="7687DB8C" w14:textId="77777777" w:rsidTr="00BF7D10">
        <w:tc>
          <w:tcPr>
            <w:tcW w:w="1280" w:type="pct"/>
            <w:shd w:val="clear" w:color="auto" w:fill="auto"/>
            <w:vAlign w:val="center"/>
          </w:tcPr>
          <w:p w14:paraId="6CE19629" w14:textId="2F15F89F" w:rsidR="00256289" w:rsidRPr="00256289" w:rsidRDefault="00256289" w:rsidP="00256289">
            <w:pPr>
              <w:spacing w:after="120" w:line="240" w:lineRule="auto"/>
              <w:jc w:val="center"/>
              <w:rPr>
                <w:b/>
                <w:bCs/>
              </w:rPr>
            </w:pPr>
          </w:p>
        </w:tc>
        <w:tc>
          <w:tcPr>
            <w:tcW w:w="1420" w:type="pct"/>
            <w:shd w:val="clear" w:color="auto" w:fill="auto"/>
          </w:tcPr>
          <w:p w14:paraId="254A947D" w14:textId="77777777" w:rsidR="00256289" w:rsidRPr="002C5F35" w:rsidRDefault="00256289" w:rsidP="00256289">
            <w:pPr>
              <w:jc w:val="center"/>
              <w:rPr>
                <w:rFonts w:ascii="Arial" w:hAnsi="Arial" w:cs="Arial"/>
              </w:rPr>
            </w:pPr>
          </w:p>
        </w:tc>
        <w:tc>
          <w:tcPr>
            <w:tcW w:w="1142" w:type="pct"/>
            <w:shd w:val="clear" w:color="auto" w:fill="auto"/>
          </w:tcPr>
          <w:p w14:paraId="392F40F9" w14:textId="77777777" w:rsidR="00256289" w:rsidRPr="002C5F35" w:rsidRDefault="00256289" w:rsidP="00256289">
            <w:pPr>
              <w:jc w:val="center"/>
              <w:rPr>
                <w:rFonts w:ascii="Arial" w:hAnsi="Arial" w:cs="Arial"/>
              </w:rPr>
            </w:pPr>
          </w:p>
        </w:tc>
        <w:tc>
          <w:tcPr>
            <w:tcW w:w="1158" w:type="pct"/>
            <w:shd w:val="clear" w:color="auto" w:fill="auto"/>
          </w:tcPr>
          <w:p w14:paraId="64DC67D2" w14:textId="77777777" w:rsidR="00256289" w:rsidRPr="002C5F35" w:rsidRDefault="00256289" w:rsidP="00256289">
            <w:pPr>
              <w:jc w:val="center"/>
              <w:rPr>
                <w:rFonts w:ascii="Arial" w:hAnsi="Arial" w:cs="Arial"/>
              </w:rPr>
            </w:pPr>
          </w:p>
        </w:tc>
      </w:tr>
      <w:tr w:rsidR="00256289" w:rsidRPr="002C5F35" w14:paraId="283E31B7" w14:textId="77777777" w:rsidTr="00BF7D10">
        <w:tc>
          <w:tcPr>
            <w:tcW w:w="1280" w:type="pct"/>
            <w:shd w:val="clear" w:color="auto" w:fill="auto"/>
            <w:vAlign w:val="center"/>
          </w:tcPr>
          <w:p w14:paraId="70AD6CB0" w14:textId="77777777" w:rsidR="00256289" w:rsidRDefault="00256289" w:rsidP="00256289">
            <w:pPr>
              <w:jc w:val="center"/>
              <w:rPr>
                <w:rFonts w:cs="Arial"/>
                <w:lang w:eastAsia="es-ES"/>
              </w:rPr>
            </w:pPr>
          </w:p>
        </w:tc>
        <w:tc>
          <w:tcPr>
            <w:tcW w:w="1420" w:type="pct"/>
            <w:shd w:val="clear" w:color="auto" w:fill="auto"/>
          </w:tcPr>
          <w:p w14:paraId="482F8450" w14:textId="77777777" w:rsidR="00256289" w:rsidRPr="002C5F35" w:rsidRDefault="00256289" w:rsidP="00256289">
            <w:pPr>
              <w:jc w:val="center"/>
              <w:rPr>
                <w:rFonts w:ascii="Arial" w:hAnsi="Arial" w:cs="Arial"/>
              </w:rPr>
            </w:pPr>
          </w:p>
        </w:tc>
        <w:tc>
          <w:tcPr>
            <w:tcW w:w="1142" w:type="pct"/>
            <w:shd w:val="clear" w:color="auto" w:fill="auto"/>
          </w:tcPr>
          <w:p w14:paraId="61F3CBF3" w14:textId="77777777" w:rsidR="00256289" w:rsidRPr="002C5F35" w:rsidRDefault="00256289" w:rsidP="00256289">
            <w:pPr>
              <w:jc w:val="center"/>
              <w:rPr>
                <w:rFonts w:ascii="Arial" w:hAnsi="Arial" w:cs="Arial"/>
              </w:rPr>
            </w:pPr>
          </w:p>
        </w:tc>
        <w:tc>
          <w:tcPr>
            <w:tcW w:w="1158" w:type="pct"/>
            <w:shd w:val="clear" w:color="auto" w:fill="auto"/>
          </w:tcPr>
          <w:p w14:paraId="60E40FC7" w14:textId="77777777" w:rsidR="00256289" w:rsidRPr="002C5F35" w:rsidRDefault="00256289" w:rsidP="00256289">
            <w:pPr>
              <w:jc w:val="center"/>
              <w:rPr>
                <w:rFonts w:ascii="Arial" w:hAnsi="Arial" w:cs="Arial"/>
              </w:rPr>
            </w:pPr>
          </w:p>
        </w:tc>
      </w:tr>
      <w:tr w:rsidR="00E627EE" w:rsidRPr="002C5F35" w14:paraId="0CC6BE6A" w14:textId="77777777" w:rsidTr="00BF7D10">
        <w:tc>
          <w:tcPr>
            <w:tcW w:w="1280" w:type="pct"/>
            <w:shd w:val="clear" w:color="auto" w:fill="auto"/>
            <w:vAlign w:val="center"/>
          </w:tcPr>
          <w:p w14:paraId="350F0B73" w14:textId="77777777" w:rsidR="00E627EE" w:rsidRDefault="00E627EE" w:rsidP="00256289">
            <w:pPr>
              <w:jc w:val="center"/>
              <w:rPr>
                <w:rFonts w:cs="Arial"/>
                <w:lang w:eastAsia="es-ES"/>
              </w:rPr>
            </w:pPr>
          </w:p>
        </w:tc>
        <w:tc>
          <w:tcPr>
            <w:tcW w:w="1420" w:type="pct"/>
            <w:shd w:val="clear" w:color="auto" w:fill="auto"/>
          </w:tcPr>
          <w:p w14:paraId="1D370D20" w14:textId="77777777" w:rsidR="00E627EE" w:rsidRPr="002C5F35" w:rsidRDefault="00E627EE" w:rsidP="00256289">
            <w:pPr>
              <w:jc w:val="center"/>
              <w:rPr>
                <w:rFonts w:ascii="Arial" w:hAnsi="Arial" w:cs="Arial"/>
              </w:rPr>
            </w:pPr>
          </w:p>
        </w:tc>
        <w:tc>
          <w:tcPr>
            <w:tcW w:w="1142" w:type="pct"/>
            <w:shd w:val="clear" w:color="auto" w:fill="auto"/>
          </w:tcPr>
          <w:p w14:paraId="63FF5000" w14:textId="77777777" w:rsidR="00E627EE" w:rsidRPr="002C5F35" w:rsidRDefault="00E627EE" w:rsidP="00256289">
            <w:pPr>
              <w:jc w:val="center"/>
              <w:rPr>
                <w:rFonts w:ascii="Arial" w:hAnsi="Arial" w:cs="Arial"/>
              </w:rPr>
            </w:pPr>
          </w:p>
        </w:tc>
        <w:tc>
          <w:tcPr>
            <w:tcW w:w="1158" w:type="pct"/>
            <w:shd w:val="clear" w:color="auto" w:fill="auto"/>
          </w:tcPr>
          <w:p w14:paraId="54AD05DC" w14:textId="77777777" w:rsidR="00E627EE" w:rsidRPr="002C5F35" w:rsidRDefault="00E627EE" w:rsidP="00256289">
            <w:pPr>
              <w:jc w:val="center"/>
              <w:rPr>
                <w:rFonts w:ascii="Arial" w:hAnsi="Arial" w:cs="Arial"/>
              </w:rPr>
            </w:pPr>
          </w:p>
        </w:tc>
      </w:tr>
    </w:tbl>
    <w:p w14:paraId="670DE86B" w14:textId="77777777" w:rsidR="00C15640" w:rsidRDefault="00C15640" w:rsidP="00D14FB8">
      <w:pPr>
        <w:spacing w:line="240" w:lineRule="auto"/>
        <w:rPr>
          <w:rFonts w:ascii="Arial" w:eastAsia="Times New Roman" w:hAnsi="Arial" w:cs="Arial"/>
          <w:b/>
        </w:rPr>
      </w:pPr>
    </w:p>
    <w:p w14:paraId="61D7F4C3" w14:textId="2D9C7A55" w:rsidR="00D14FB8" w:rsidRPr="002C5F35" w:rsidRDefault="00F84770" w:rsidP="00D14FB8">
      <w:pPr>
        <w:spacing w:line="240" w:lineRule="auto"/>
        <w:rPr>
          <w:rFonts w:ascii="Arial" w:eastAsia="Times New Roman" w:hAnsi="Arial" w:cs="Arial"/>
          <w:b/>
        </w:rPr>
      </w:pPr>
      <w:r w:rsidRPr="002C5F35">
        <w:rPr>
          <w:rFonts w:ascii="Arial" w:eastAsia="Times New Roman" w:hAnsi="Arial" w:cs="Arial"/>
          <w:b/>
        </w:rPr>
        <w:t>2</w:t>
      </w:r>
      <w:r w:rsidR="00D14FB8" w:rsidRPr="002C5F35">
        <w:rPr>
          <w:rFonts w:ascii="Arial" w:eastAsia="Times New Roman" w:hAnsi="Arial" w:cs="Arial"/>
          <w:b/>
        </w:rPr>
        <w:t>. Impacto ambiental de la fabricación de los principales equipos</w:t>
      </w:r>
    </w:p>
    <w:p w14:paraId="34D5D9E5" w14:textId="77777777" w:rsidR="00D14FB8" w:rsidRPr="002C5F35" w:rsidRDefault="00D14FB8" w:rsidP="00D14FB8">
      <w:pPr>
        <w:spacing w:line="240" w:lineRule="auto"/>
        <w:rPr>
          <w:rFonts w:ascii="Arial" w:eastAsia="Times New Roman" w:hAnsi="Arial" w:cs="Arial"/>
          <w:i/>
        </w:rPr>
      </w:pPr>
      <w:r w:rsidRPr="002C5F35">
        <w:rPr>
          <w:rFonts w:ascii="Arial" w:eastAsia="Times New Roman" w:hAnsi="Arial" w:cs="Arial"/>
          <w:i/>
        </w:rPr>
        <w:t>Descripción del impacto ambiental en la fabricación de los principales equipos de la instalación:</w:t>
      </w:r>
    </w:p>
    <w:tbl>
      <w:tblPr>
        <w:tblW w:w="5000" w:type="pct"/>
        <w:tblBorders>
          <w:top w:val="single" w:sz="4" w:space="0" w:color="E4A239"/>
          <w:left w:val="single" w:sz="4" w:space="0" w:color="E4A239"/>
          <w:bottom w:val="single" w:sz="4" w:space="0" w:color="E4A239"/>
          <w:right w:val="single" w:sz="4" w:space="0" w:color="E4A239"/>
          <w:insideH w:val="single" w:sz="4" w:space="0" w:color="E4A239"/>
          <w:insideV w:val="single" w:sz="4" w:space="0" w:color="E4A239"/>
        </w:tblBorders>
        <w:tblLook w:val="04A0" w:firstRow="1" w:lastRow="0" w:firstColumn="1" w:lastColumn="0" w:noHBand="0" w:noVBand="1"/>
      </w:tblPr>
      <w:tblGrid>
        <w:gridCol w:w="2811"/>
        <w:gridCol w:w="6251"/>
      </w:tblGrid>
      <w:tr w:rsidR="00D14FB8" w:rsidRPr="002C5F35" w14:paraId="6759DC2E" w14:textId="77777777" w:rsidTr="006608E5">
        <w:tc>
          <w:tcPr>
            <w:tcW w:w="1551" w:type="pct"/>
            <w:tcBorders>
              <w:right w:val="single" w:sz="4" w:space="0" w:color="FFFFFF"/>
            </w:tcBorders>
            <w:shd w:val="clear" w:color="auto" w:fill="E4A239"/>
          </w:tcPr>
          <w:p w14:paraId="4097DA1A" w14:textId="77777777" w:rsidR="00D14FB8" w:rsidRPr="002C5F35" w:rsidRDefault="00D14FB8" w:rsidP="006608E5">
            <w:pPr>
              <w:spacing w:before="80" w:after="80"/>
              <w:jc w:val="center"/>
              <w:rPr>
                <w:rFonts w:ascii="Arial" w:hAnsi="Arial" w:cs="Arial"/>
                <w:b/>
                <w:color w:val="FFFFFF"/>
              </w:rPr>
            </w:pPr>
            <w:r w:rsidRPr="002C5F35">
              <w:rPr>
                <w:rFonts w:ascii="Arial" w:hAnsi="Arial" w:cs="Arial"/>
                <w:b/>
                <w:color w:val="FFFFFF"/>
              </w:rPr>
              <w:t>Equipo/componente</w:t>
            </w:r>
          </w:p>
        </w:tc>
        <w:tc>
          <w:tcPr>
            <w:tcW w:w="3449" w:type="pct"/>
            <w:tcBorders>
              <w:left w:val="single" w:sz="4" w:space="0" w:color="FFFFFF"/>
            </w:tcBorders>
            <w:shd w:val="clear" w:color="auto" w:fill="E4A239"/>
          </w:tcPr>
          <w:p w14:paraId="1C96FC4D" w14:textId="77777777" w:rsidR="00D14FB8" w:rsidRPr="002C5F35" w:rsidRDefault="00D14FB8" w:rsidP="006608E5">
            <w:pPr>
              <w:spacing w:before="80" w:after="80"/>
              <w:jc w:val="center"/>
              <w:rPr>
                <w:rFonts w:ascii="Arial" w:hAnsi="Arial" w:cs="Arial"/>
                <w:b/>
                <w:color w:val="FFFFFF"/>
              </w:rPr>
            </w:pPr>
            <w:r w:rsidRPr="002C5F35">
              <w:rPr>
                <w:rFonts w:ascii="Arial" w:hAnsi="Arial" w:cs="Arial"/>
                <w:b/>
                <w:color w:val="FFFFFF"/>
              </w:rPr>
              <w:t>Descripción del impacto ambiental</w:t>
            </w:r>
          </w:p>
        </w:tc>
      </w:tr>
      <w:tr w:rsidR="00D14FB8" w:rsidRPr="002C5F35" w14:paraId="269F559D" w14:textId="77777777" w:rsidTr="006608E5">
        <w:tc>
          <w:tcPr>
            <w:tcW w:w="1551" w:type="pct"/>
            <w:shd w:val="clear" w:color="auto" w:fill="auto"/>
          </w:tcPr>
          <w:p w14:paraId="7D60B21D" w14:textId="77777777" w:rsidR="00D14FB8" w:rsidRPr="002C5F35" w:rsidRDefault="00D14FB8" w:rsidP="008D6E83">
            <w:pPr>
              <w:jc w:val="center"/>
              <w:rPr>
                <w:rFonts w:ascii="Arial" w:hAnsi="Arial" w:cs="Arial"/>
              </w:rPr>
            </w:pPr>
          </w:p>
        </w:tc>
        <w:tc>
          <w:tcPr>
            <w:tcW w:w="3449" w:type="pct"/>
            <w:shd w:val="clear" w:color="auto" w:fill="auto"/>
          </w:tcPr>
          <w:p w14:paraId="019E07D6" w14:textId="77777777" w:rsidR="00D14FB8" w:rsidRPr="002C5F35" w:rsidRDefault="00D14FB8" w:rsidP="008D6E83">
            <w:pPr>
              <w:jc w:val="center"/>
              <w:rPr>
                <w:rFonts w:ascii="Arial" w:hAnsi="Arial" w:cs="Arial"/>
              </w:rPr>
            </w:pPr>
          </w:p>
        </w:tc>
      </w:tr>
      <w:tr w:rsidR="00D14FB8" w:rsidRPr="002C5F35" w14:paraId="3B4D577B" w14:textId="77777777" w:rsidTr="006608E5">
        <w:tc>
          <w:tcPr>
            <w:tcW w:w="1551" w:type="pct"/>
            <w:shd w:val="clear" w:color="auto" w:fill="auto"/>
          </w:tcPr>
          <w:p w14:paraId="49A43CB4" w14:textId="77777777" w:rsidR="00D14FB8" w:rsidRPr="002C5F35" w:rsidRDefault="00D14FB8" w:rsidP="008D6E83">
            <w:pPr>
              <w:jc w:val="center"/>
              <w:rPr>
                <w:rFonts w:ascii="Arial" w:hAnsi="Arial" w:cs="Arial"/>
              </w:rPr>
            </w:pPr>
          </w:p>
        </w:tc>
        <w:tc>
          <w:tcPr>
            <w:tcW w:w="3449" w:type="pct"/>
            <w:shd w:val="clear" w:color="auto" w:fill="auto"/>
          </w:tcPr>
          <w:p w14:paraId="3CB9B479" w14:textId="77777777" w:rsidR="00D14FB8" w:rsidRPr="002C5F35" w:rsidRDefault="00D14FB8" w:rsidP="008D6E83">
            <w:pPr>
              <w:jc w:val="center"/>
              <w:rPr>
                <w:rFonts w:ascii="Arial" w:hAnsi="Arial" w:cs="Arial"/>
              </w:rPr>
            </w:pPr>
          </w:p>
        </w:tc>
      </w:tr>
      <w:tr w:rsidR="00D14FB8" w:rsidRPr="002C5F35" w14:paraId="0E50B4B2" w14:textId="77777777" w:rsidTr="006608E5">
        <w:tc>
          <w:tcPr>
            <w:tcW w:w="1551" w:type="pct"/>
            <w:shd w:val="clear" w:color="auto" w:fill="auto"/>
          </w:tcPr>
          <w:p w14:paraId="572AA1E7" w14:textId="77777777" w:rsidR="00D14FB8" w:rsidRPr="002C5F35" w:rsidRDefault="00D14FB8" w:rsidP="008D6E83">
            <w:pPr>
              <w:jc w:val="center"/>
              <w:rPr>
                <w:rFonts w:ascii="Arial" w:hAnsi="Arial" w:cs="Arial"/>
              </w:rPr>
            </w:pPr>
          </w:p>
        </w:tc>
        <w:tc>
          <w:tcPr>
            <w:tcW w:w="3449" w:type="pct"/>
            <w:shd w:val="clear" w:color="auto" w:fill="auto"/>
          </w:tcPr>
          <w:p w14:paraId="1991ED7E" w14:textId="77777777" w:rsidR="00D14FB8" w:rsidRPr="002C5F35" w:rsidRDefault="00D14FB8" w:rsidP="008D6E83">
            <w:pPr>
              <w:jc w:val="center"/>
              <w:rPr>
                <w:rFonts w:ascii="Arial" w:hAnsi="Arial" w:cs="Arial"/>
              </w:rPr>
            </w:pPr>
          </w:p>
        </w:tc>
      </w:tr>
      <w:tr w:rsidR="00D14FB8" w:rsidRPr="002C5F35" w14:paraId="60459449" w14:textId="77777777" w:rsidTr="006608E5">
        <w:tc>
          <w:tcPr>
            <w:tcW w:w="1551" w:type="pct"/>
            <w:shd w:val="clear" w:color="auto" w:fill="auto"/>
          </w:tcPr>
          <w:p w14:paraId="4930D3CD" w14:textId="77777777" w:rsidR="00D14FB8" w:rsidRPr="002C5F35" w:rsidRDefault="00D14FB8" w:rsidP="008D6E83">
            <w:pPr>
              <w:jc w:val="center"/>
              <w:rPr>
                <w:rFonts w:ascii="Arial" w:hAnsi="Arial" w:cs="Arial"/>
              </w:rPr>
            </w:pPr>
          </w:p>
        </w:tc>
        <w:tc>
          <w:tcPr>
            <w:tcW w:w="3449" w:type="pct"/>
            <w:shd w:val="clear" w:color="auto" w:fill="auto"/>
          </w:tcPr>
          <w:p w14:paraId="713A2FB8" w14:textId="77777777" w:rsidR="00D14FB8" w:rsidRPr="002C5F35" w:rsidRDefault="00D14FB8" w:rsidP="008D6E83">
            <w:pPr>
              <w:jc w:val="center"/>
              <w:rPr>
                <w:rFonts w:ascii="Arial" w:hAnsi="Arial" w:cs="Arial"/>
              </w:rPr>
            </w:pPr>
          </w:p>
        </w:tc>
      </w:tr>
      <w:tr w:rsidR="00D14FB8" w:rsidRPr="002C5F35" w14:paraId="5C0D6D8F" w14:textId="77777777" w:rsidTr="006608E5">
        <w:tc>
          <w:tcPr>
            <w:tcW w:w="1551" w:type="pct"/>
            <w:shd w:val="clear" w:color="auto" w:fill="auto"/>
          </w:tcPr>
          <w:p w14:paraId="6856AAD4" w14:textId="77777777" w:rsidR="00D14FB8" w:rsidRPr="002C5F35" w:rsidRDefault="00D14FB8" w:rsidP="008D6E83">
            <w:pPr>
              <w:jc w:val="center"/>
              <w:rPr>
                <w:rFonts w:ascii="Arial" w:hAnsi="Arial" w:cs="Arial"/>
              </w:rPr>
            </w:pPr>
          </w:p>
        </w:tc>
        <w:tc>
          <w:tcPr>
            <w:tcW w:w="3449" w:type="pct"/>
            <w:shd w:val="clear" w:color="auto" w:fill="auto"/>
          </w:tcPr>
          <w:p w14:paraId="5FE47FF3" w14:textId="77777777" w:rsidR="00D14FB8" w:rsidRPr="002C5F35" w:rsidRDefault="00D14FB8" w:rsidP="008D6E83">
            <w:pPr>
              <w:jc w:val="center"/>
              <w:rPr>
                <w:rFonts w:ascii="Arial" w:hAnsi="Arial" w:cs="Arial"/>
              </w:rPr>
            </w:pPr>
          </w:p>
        </w:tc>
      </w:tr>
    </w:tbl>
    <w:p w14:paraId="2D025358" w14:textId="77777777" w:rsidR="004F0F92" w:rsidRPr="002C5F35" w:rsidRDefault="004F0F92" w:rsidP="00D14FB8">
      <w:pPr>
        <w:spacing w:line="240" w:lineRule="auto"/>
        <w:rPr>
          <w:rFonts w:ascii="Arial" w:eastAsia="Times New Roman" w:hAnsi="Arial" w:cs="Arial"/>
          <w:b/>
        </w:rPr>
      </w:pPr>
    </w:p>
    <w:p w14:paraId="12853C07" w14:textId="77777777" w:rsidR="00D14FB8" w:rsidRPr="002C5F35" w:rsidRDefault="00E76753" w:rsidP="00D14FB8">
      <w:pPr>
        <w:spacing w:line="240" w:lineRule="auto"/>
        <w:rPr>
          <w:rFonts w:ascii="Arial" w:eastAsia="Times New Roman" w:hAnsi="Arial" w:cs="Arial"/>
          <w:b/>
        </w:rPr>
      </w:pPr>
      <w:r w:rsidRPr="002C5F35">
        <w:rPr>
          <w:rFonts w:ascii="Arial" w:eastAsia="Times New Roman" w:hAnsi="Arial" w:cs="Arial"/>
          <w:b/>
        </w:rPr>
        <w:t>3</w:t>
      </w:r>
      <w:r w:rsidR="00D14FB8" w:rsidRPr="002C5F35">
        <w:rPr>
          <w:rFonts w:ascii="Arial" w:eastAsia="Times New Roman" w:hAnsi="Arial" w:cs="Arial"/>
          <w:b/>
        </w:rPr>
        <w:t>. Descripción de los criterios de calidad o durabilidad utilizados para seleccionar los distintos componentes</w:t>
      </w:r>
    </w:p>
    <w:p w14:paraId="288AE9ED" w14:textId="76F2E31A" w:rsidR="00D14FB8" w:rsidRPr="007B11F0" w:rsidRDefault="007B11F0" w:rsidP="007B11F0">
      <w:pPr>
        <w:spacing w:line="240" w:lineRule="auto"/>
        <w:jc w:val="both"/>
        <w:rPr>
          <w:rFonts w:ascii="Arial" w:eastAsia="Times New Roman" w:hAnsi="Arial" w:cs="Arial"/>
          <w:i/>
        </w:rPr>
      </w:pPr>
      <w:r>
        <w:rPr>
          <w:rFonts w:ascii="Arial" w:eastAsia="Times New Roman" w:hAnsi="Arial" w:cs="Arial"/>
          <w:i/>
        </w:rPr>
        <w:t>Se debe</w:t>
      </w:r>
      <w:r w:rsidR="00D14FB8" w:rsidRPr="002C5F35">
        <w:rPr>
          <w:rFonts w:ascii="Arial" w:eastAsia="Times New Roman" w:hAnsi="Arial" w:cs="Arial"/>
          <w:i/>
        </w:rPr>
        <w:t xml:space="preserve"> incluir qué criterios han sido prioritarios para el solicitante a la hora de elegir el equipo o componente mencionado. Se debe indicar si el principal criterio ha sido económico o si por el contrario, se han considerado otros criterios cualitativos (garantía extendida, marca, fabricante, etc.)</w:t>
      </w:r>
    </w:p>
    <w:tbl>
      <w:tblPr>
        <w:tblW w:w="5000" w:type="pct"/>
        <w:tblBorders>
          <w:top w:val="single" w:sz="4" w:space="0" w:color="E4A239"/>
          <w:left w:val="single" w:sz="4" w:space="0" w:color="E4A239"/>
          <w:bottom w:val="single" w:sz="4" w:space="0" w:color="E4A239"/>
          <w:right w:val="single" w:sz="4" w:space="0" w:color="E4A239"/>
          <w:insideH w:val="single" w:sz="4" w:space="0" w:color="E4A239"/>
          <w:insideV w:val="single" w:sz="4" w:space="0" w:color="E4A239"/>
        </w:tblBorders>
        <w:tblLook w:val="04A0" w:firstRow="1" w:lastRow="0" w:firstColumn="1" w:lastColumn="0" w:noHBand="0" w:noVBand="1"/>
      </w:tblPr>
      <w:tblGrid>
        <w:gridCol w:w="2811"/>
        <w:gridCol w:w="6251"/>
      </w:tblGrid>
      <w:tr w:rsidR="00D14FB8" w:rsidRPr="002C5F35" w14:paraId="1E1FFC55" w14:textId="77777777" w:rsidTr="004C1376">
        <w:trPr>
          <w:tblHeader/>
        </w:trPr>
        <w:tc>
          <w:tcPr>
            <w:tcW w:w="1551" w:type="pct"/>
            <w:tcBorders>
              <w:right w:val="single" w:sz="4" w:space="0" w:color="FFFFFF"/>
            </w:tcBorders>
            <w:shd w:val="clear" w:color="auto" w:fill="E4A239"/>
          </w:tcPr>
          <w:p w14:paraId="743CEDBB" w14:textId="77777777" w:rsidR="00D14FB8" w:rsidRPr="002C5F35" w:rsidRDefault="00D14FB8" w:rsidP="006608E5">
            <w:pPr>
              <w:spacing w:before="80" w:after="80"/>
              <w:jc w:val="center"/>
              <w:rPr>
                <w:rFonts w:ascii="Arial" w:hAnsi="Arial" w:cs="Arial"/>
                <w:b/>
                <w:color w:val="FFFFFF"/>
              </w:rPr>
            </w:pPr>
            <w:r w:rsidRPr="002C5F35">
              <w:rPr>
                <w:rFonts w:ascii="Arial" w:hAnsi="Arial" w:cs="Arial"/>
                <w:b/>
                <w:color w:val="FFFFFF"/>
              </w:rPr>
              <w:t>Equipo/componente</w:t>
            </w:r>
          </w:p>
        </w:tc>
        <w:tc>
          <w:tcPr>
            <w:tcW w:w="3449" w:type="pct"/>
            <w:tcBorders>
              <w:left w:val="single" w:sz="4" w:space="0" w:color="FFFFFF"/>
            </w:tcBorders>
            <w:shd w:val="clear" w:color="auto" w:fill="E4A239"/>
          </w:tcPr>
          <w:p w14:paraId="60790775" w14:textId="77777777" w:rsidR="00D14FB8" w:rsidRPr="002C5F35" w:rsidRDefault="00D14FB8" w:rsidP="006608E5">
            <w:pPr>
              <w:spacing w:before="80" w:after="80"/>
              <w:jc w:val="center"/>
              <w:rPr>
                <w:rFonts w:ascii="Arial" w:hAnsi="Arial" w:cs="Arial"/>
                <w:b/>
                <w:color w:val="FFFFFF"/>
              </w:rPr>
            </w:pPr>
            <w:r w:rsidRPr="002C5F35">
              <w:rPr>
                <w:rFonts w:ascii="Arial" w:hAnsi="Arial" w:cs="Arial"/>
                <w:b/>
                <w:color w:val="FFFFFF"/>
              </w:rPr>
              <w:t>Criterio de calidad o durabilidad utilizado en la elección</w:t>
            </w:r>
          </w:p>
        </w:tc>
      </w:tr>
      <w:tr w:rsidR="00D14FB8" w:rsidRPr="002C5F35" w14:paraId="316046E0" w14:textId="77777777" w:rsidTr="006608E5">
        <w:tc>
          <w:tcPr>
            <w:tcW w:w="1551" w:type="pct"/>
            <w:shd w:val="clear" w:color="auto" w:fill="auto"/>
          </w:tcPr>
          <w:p w14:paraId="4C2000C6" w14:textId="77777777" w:rsidR="00D14FB8" w:rsidRPr="002C5F35" w:rsidRDefault="00D14FB8" w:rsidP="008D6E83">
            <w:pPr>
              <w:jc w:val="center"/>
              <w:rPr>
                <w:rFonts w:ascii="Arial" w:hAnsi="Arial" w:cs="Arial"/>
              </w:rPr>
            </w:pPr>
          </w:p>
        </w:tc>
        <w:tc>
          <w:tcPr>
            <w:tcW w:w="3449" w:type="pct"/>
            <w:shd w:val="clear" w:color="auto" w:fill="auto"/>
          </w:tcPr>
          <w:p w14:paraId="02CA991B" w14:textId="77777777" w:rsidR="00D14FB8" w:rsidRPr="002C5F35" w:rsidRDefault="00D14FB8" w:rsidP="008D6E83">
            <w:pPr>
              <w:jc w:val="center"/>
              <w:rPr>
                <w:rFonts w:ascii="Arial" w:hAnsi="Arial" w:cs="Arial"/>
              </w:rPr>
            </w:pPr>
          </w:p>
        </w:tc>
      </w:tr>
      <w:tr w:rsidR="00D14FB8" w:rsidRPr="002C5F35" w14:paraId="28294D08" w14:textId="77777777" w:rsidTr="006608E5">
        <w:tc>
          <w:tcPr>
            <w:tcW w:w="1551" w:type="pct"/>
            <w:shd w:val="clear" w:color="auto" w:fill="auto"/>
          </w:tcPr>
          <w:p w14:paraId="558BBD58" w14:textId="77777777" w:rsidR="00D14FB8" w:rsidRPr="002C5F35" w:rsidRDefault="00D14FB8" w:rsidP="008D6E83">
            <w:pPr>
              <w:jc w:val="center"/>
              <w:rPr>
                <w:rFonts w:ascii="Arial" w:hAnsi="Arial" w:cs="Arial"/>
              </w:rPr>
            </w:pPr>
          </w:p>
        </w:tc>
        <w:tc>
          <w:tcPr>
            <w:tcW w:w="3449" w:type="pct"/>
            <w:shd w:val="clear" w:color="auto" w:fill="auto"/>
          </w:tcPr>
          <w:p w14:paraId="6CEBABC3" w14:textId="77777777" w:rsidR="00D14FB8" w:rsidRPr="002C5F35" w:rsidRDefault="00D14FB8" w:rsidP="008D6E83">
            <w:pPr>
              <w:jc w:val="center"/>
              <w:rPr>
                <w:rFonts w:ascii="Arial" w:hAnsi="Arial" w:cs="Arial"/>
              </w:rPr>
            </w:pPr>
          </w:p>
        </w:tc>
      </w:tr>
      <w:tr w:rsidR="00D14FB8" w:rsidRPr="002C5F35" w14:paraId="1C037E03" w14:textId="77777777" w:rsidTr="006608E5">
        <w:tc>
          <w:tcPr>
            <w:tcW w:w="1551" w:type="pct"/>
            <w:shd w:val="clear" w:color="auto" w:fill="auto"/>
          </w:tcPr>
          <w:p w14:paraId="537CE2AE" w14:textId="77777777" w:rsidR="00D14FB8" w:rsidRPr="002C5F35" w:rsidRDefault="00D14FB8" w:rsidP="008D6E83">
            <w:pPr>
              <w:jc w:val="center"/>
              <w:rPr>
                <w:rFonts w:ascii="Arial" w:hAnsi="Arial" w:cs="Arial"/>
              </w:rPr>
            </w:pPr>
          </w:p>
        </w:tc>
        <w:tc>
          <w:tcPr>
            <w:tcW w:w="3449" w:type="pct"/>
            <w:shd w:val="clear" w:color="auto" w:fill="auto"/>
          </w:tcPr>
          <w:p w14:paraId="7910FE94" w14:textId="77777777" w:rsidR="00D14FB8" w:rsidRPr="002C5F35" w:rsidRDefault="00D14FB8" w:rsidP="008D6E83">
            <w:pPr>
              <w:jc w:val="center"/>
              <w:rPr>
                <w:rFonts w:ascii="Arial" w:hAnsi="Arial" w:cs="Arial"/>
              </w:rPr>
            </w:pPr>
          </w:p>
        </w:tc>
      </w:tr>
      <w:tr w:rsidR="00D14FB8" w:rsidRPr="002C5F35" w14:paraId="7278A481" w14:textId="77777777" w:rsidTr="006608E5">
        <w:tc>
          <w:tcPr>
            <w:tcW w:w="1551" w:type="pct"/>
            <w:shd w:val="clear" w:color="auto" w:fill="auto"/>
          </w:tcPr>
          <w:p w14:paraId="4D05F183" w14:textId="77777777" w:rsidR="00D14FB8" w:rsidRPr="002C5F35" w:rsidRDefault="00D14FB8" w:rsidP="008D6E83">
            <w:pPr>
              <w:jc w:val="center"/>
              <w:rPr>
                <w:rFonts w:ascii="Arial" w:hAnsi="Arial" w:cs="Arial"/>
              </w:rPr>
            </w:pPr>
          </w:p>
        </w:tc>
        <w:tc>
          <w:tcPr>
            <w:tcW w:w="3449" w:type="pct"/>
            <w:shd w:val="clear" w:color="auto" w:fill="auto"/>
          </w:tcPr>
          <w:p w14:paraId="780EFFCF" w14:textId="77777777" w:rsidR="00D14FB8" w:rsidRPr="002C5F35" w:rsidRDefault="00D14FB8" w:rsidP="008D6E83">
            <w:pPr>
              <w:jc w:val="center"/>
              <w:rPr>
                <w:rFonts w:ascii="Arial" w:hAnsi="Arial" w:cs="Arial"/>
              </w:rPr>
            </w:pPr>
          </w:p>
        </w:tc>
      </w:tr>
      <w:tr w:rsidR="00D14FB8" w:rsidRPr="002C5F35" w14:paraId="39C6FCD4" w14:textId="77777777" w:rsidTr="006608E5">
        <w:tc>
          <w:tcPr>
            <w:tcW w:w="1551" w:type="pct"/>
            <w:shd w:val="clear" w:color="auto" w:fill="auto"/>
          </w:tcPr>
          <w:p w14:paraId="194BCFE4" w14:textId="77777777" w:rsidR="00D14FB8" w:rsidRPr="002C5F35" w:rsidRDefault="00D14FB8" w:rsidP="008D6E83">
            <w:pPr>
              <w:jc w:val="center"/>
              <w:rPr>
                <w:rFonts w:ascii="Arial" w:hAnsi="Arial" w:cs="Arial"/>
              </w:rPr>
            </w:pPr>
          </w:p>
        </w:tc>
        <w:tc>
          <w:tcPr>
            <w:tcW w:w="3449" w:type="pct"/>
            <w:shd w:val="clear" w:color="auto" w:fill="auto"/>
          </w:tcPr>
          <w:p w14:paraId="0C732E61" w14:textId="77777777" w:rsidR="00D14FB8" w:rsidRPr="002C5F35" w:rsidRDefault="00D14FB8" w:rsidP="008D6E83">
            <w:pPr>
              <w:jc w:val="center"/>
              <w:rPr>
                <w:rFonts w:ascii="Arial" w:hAnsi="Arial" w:cs="Arial"/>
              </w:rPr>
            </w:pPr>
          </w:p>
        </w:tc>
      </w:tr>
      <w:tr w:rsidR="00D14FB8" w:rsidRPr="002C5F35" w14:paraId="42C23C8C" w14:textId="77777777" w:rsidTr="006608E5">
        <w:tc>
          <w:tcPr>
            <w:tcW w:w="1551" w:type="pct"/>
            <w:shd w:val="clear" w:color="auto" w:fill="auto"/>
          </w:tcPr>
          <w:p w14:paraId="21DE36B2" w14:textId="77777777" w:rsidR="00D14FB8" w:rsidRPr="002C5F35" w:rsidRDefault="00D14FB8" w:rsidP="008D6E83">
            <w:pPr>
              <w:jc w:val="center"/>
              <w:rPr>
                <w:rFonts w:ascii="Arial" w:hAnsi="Arial" w:cs="Arial"/>
              </w:rPr>
            </w:pPr>
          </w:p>
        </w:tc>
        <w:tc>
          <w:tcPr>
            <w:tcW w:w="3449" w:type="pct"/>
            <w:shd w:val="clear" w:color="auto" w:fill="auto"/>
          </w:tcPr>
          <w:p w14:paraId="64E510CC" w14:textId="77777777" w:rsidR="00D14FB8" w:rsidRPr="002C5F35" w:rsidRDefault="00D14FB8" w:rsidP="008D6E83">
            <w:pPr>
              <w:jc w:val="center"/>
              <w:rPr>
                <w:rFonts w:ascii="Arial" w:hAnsi="Arial" w:cs="Arial"/>
              </w:rPr>
            </w:pPr>
          </w:p>
        </w:tc>
      </w:tr>
      <w:tr w:rsidR="00D14FB8" w:rsidRPr="002C5F35" w14:paraId="4A79C0F8" w14:textId="77777777" w:rsidTr="006608E5">
        <w:tc>
          <w:tcPr>
            <w:tcW w:w="1551" w:type="pct"/>
            <w:shd w:val="clear" w:color="auto" w:fill="auto"/>
          </w:tcPr>
          <w:p w14:paraId="3099A9EA" w14:textId="77777777" w:rsidR="00D14FB8" w:rsidRPr="002C5F35" w:rsidRDefault="00D14FB8" w:rsidP="008D6E83">
            <w:pPr>
              <w:jc w:val="center"/>
              <w:rPr>
                <w:rFonts w:ascii="Arial" w:hAnsi="Arial" w:cs="Arial"/>
              </w:rPr>
            </w:pPr>
          </w:p>
        </w:tc>
        <w:tc>
          <w:tcPr>
            <w:tcW w:w="3449" w:type="pct"/>
            <w:shd w:val="clear" w:color="auto" w:fill="auto"/>
          </w:tcPr>
          <w:p w14:paraId="121854CC" w14:textId="77777777" w:rsidR="00D14FB8" w:rsidRPr="002C5F35" w:rsidRDefault="00D14FB8" w:rsidP="008D6E83">
            <w:pPr>
              <w:jc w:val="center"/>
              <w:rPr>
                <w:rFonts w:ascii="Arial" w:hAnsi="Arial" w:cs="Arial"/>
              </w:rPr>
            </w:pPr>
          </w:p>
        </w:tc>
      </w:tr>
      <w:tr w:rsidR="00D14FB8" w:rsidRPr="002C5F35" w14:paraId="23655437" w14:textId="77777777" w:rsidTr="006608E5">
        <w:tc>
          <w:tcPr>
            <w:tcW w:w="1551" w:type="pct"/>
            <w:shd w:val="clear" w:color="auto" w:fill="auto"/>
          </w:tcPr>
          <w:p w14:paraId="3BECC009" w14:textId="77777777" w:rsidR="00D14FB8" w:rsidRPr="002C5F35" w:rsidRDefault="00D14FB8" w:rsidP="008D6E83">
            <w:pPr>
              <w:jc w:val="center"/>
              <w:rPr>
                <w:rFonts w:ascii="Arial" w:hAnsi="Arial" w:cs="Arial"/>
              </w:rPr>
            </w:pPr>
          </w:p>
        </w:tc>
        <w:tc>
          <w:tcPr>
            <w:tcW w:w="3449" w:type="pct"/>
            <w:shd w:val="clear" w:color="auto" w:fill="auto"/>
          </w:tcPr>
          <w:p w14:paraId="0490003A" w14:textId="77777777" w:rsidR="00D14FB8" w:rsidRPr="002C5F35" w:rsidRDefault="00D14FB8" w:rsidP="008D6E83">
            <w:pPr>
              <w:jc w:val="center"/>
              <w:rPr>
                <w:rFonts w:ascii="Arial" w:hAnsi="Arial" w:cs="Arial"/>
              </w:rPr>
            </w:pPr>
          </w:p>
        </w:tc>
      </w:tr>
    </w:tbl>
    <w:p w14:paraId="015C7CBA" w14:textId="77777777" w:rsidR="00D14FB8" w:rsidRPr="002C5F35" w:rsidRDefault="00D14FB8" w:rsidP="00D14FB8">
      <w:pPr>
        <w:rPr>
          <w:rFonts w:ascii="Arial" w:hAnsi="Arial" w:cs="Arial"/>
        </w:rPr>
      </w:pPr>
    </w:p>
    <w:p w14:paraId="5429AEA1" w14:textId="77777777" w:rsidR="00D14FB8" w:rsidRPr="002C5F35" w:rsidRDefault="00E76753" w:rsidP="00D14FB8">
      <w:pPr>
        <w:spacing w:line="240" w:lineRule="auto"/>
        <w:rPr>
          <w:rFonts w:ascii="Arial" w:eastAsia="Times New Roman" w:hAnsi="Arial" w:cs="Arial"/>
          <w:b/>
        </w:rPr>
      </w:pPr>
      <w:r w:rsidRPr="002C5F35">
        <w:rPr>
          <w:rFonts w:ascii="Arial" w:eastAsia="Times New Roman" w:hAnsi="Arial" w:cs="Arial"/>
          <w:b/>
        </w:rPr>
        <w:t>4</w:t>
      </w:r>
      <w:r w:rsidR="00D14FB8" w:rsidRPr="002C5F35">
        <w:rPr>
          <w:rFonts w:ascii="Arial" w:eastAsia="Times New Roman" w:hAnsi="Arial" w:cs="Arial"/>
          <w:b/>
        </w:rPr>
        <w:t xml:space="preserve">. </w:t>
      </w:r>
      <w:r w:rsidR="00C87048" w:rsidRPr="002C5F35">
        <w:rPr>
          <w:rFonts w:ascii="Arial" w:eastAsia="Times New Roman" w:hAnsi="Arial" w:cs="Arial"/>
          <w:b/>
        </w:rPr>
        <w:t xml:space="preserve">Contribución a la </w:t>
      </w:r>
      <w:r w:rsidR="00D5717E" w:rsidRPr="002C5F35">
        <w:rPr>
          <w:rFonts w:ascii="Arial" w:eastAsia="Times New Roman" w:hAnsi="Arial" w:cs="Arial"/>
          <w:b/>
        </w:rPr>
        <w:t xml:space="preserve">seguridad de suministro y a la </w:t>
      </w:r>
      <w:r w:rsidR="00C87048" w:rsidRPr="002C5F35">
        <w:rPr>
          <w:rFonts w:ascii="Arial" w:eastAsia="Times New Roman" w:hAnsi="Arial" w:cs="Arial"/>
          <w:b/>
        </w:rPr>
        <w:t xml:space="preserve">autonomía estratégica y </w:t>
      </w:r>
      <w:r w:rsidR="00DC6B64" w:rsidRPr="002C5F35">
        <w:rPr>
          <w:rFonts w:ascii="Arial" w:eastAsia="Times New Roman" w:hAnsi="Arial" w:cs="Arial"/>
          <w:b/>
        </w:rPr>
        <w:t>digital</w:t>
      </w:r>
      <w:r w:rsidR="00C87048" w:rsidRPr="002C5F35">
        <w:rPr>
          <w:rFonts w:ascii="Arial" w:eastAsia="Times New Roman" w:hAnsi="Arial" w:cs="Arial"/>
          <w:b/>
        </w:rPr>
        <w:t xml:space="preserve"> de la Unión Europea</w:t>
      </w:r>
    </w:p>
    <w:p w14:paraId="67914184" w14:textId="4CAD478C" w:rsidR="00C07C2E" w:rsidRPr="006608E5" w:rsidRDefault="00C36701" w:rsidP="006608E5">
      <w:pPr>
        <w:spacing w:line="240" w:lineRule="auto"/>
        <w:jc w:val="both"/>
        <w:rPr>
          <w:rFonts w:ascii="Arial" w:eastAsia="Times New Roman" w:hAnsi="Arial" w:cs="Arial"/>
          <w:i/>
        </w:rPr>
      </w:pPr>
      <w:r w:rsidRPr="002C5F35">
        <w:rPr>
          <w:rFonts w:ascii="Arial" w:eastAsia="Times New Roman" w:hAnsi="Arial" w:cs="Arial"/>
          <w:i/>
        </w:rPr>
        <w:t xml:space="preserve">Describir en qué medida contribuye el </w:t>
      </w:r>
      <w:r w:rsidR="00C15640">
        <w:rPr>
          <w:rFonts w:ascii="Arial" w:eastAsia="Times New Roman" w:hAnsi="Arial" w:cs="Arial"/>
          <w:i/>
        </w:rPr>
        <w:t>proyecto</w:t>
      </w:r>
      <w:r w:rsidRPr="002C5F35">
        <w:rPr>
          <w:rFonts w:ascii="Arial" w:eastAsia="Times New Roman" w:hAnsi="Arial" w:cs="Arial"/>
          <w:i/>
        </w:rPr>
        <w:t xml:space="preserve"> a mejorar la seguridad de suministro energético en los sectores de difícil descarbonizaci</w:t>
      </w:r>
      <w:r w:rsidR="00D5717E" w:rsidRPr="002C5F35">
        <w:rPr>
          <w:rFonts w:ascii="Arial" w:eastAsia="Times New Roman" w:hAnsi="Arial" w:cs="Arial"/>
          <w:i/>
        </w:rPr>
        <w:t>ón, a avanzar en el</w:t>
      </w:r>
      <w:r w:rsidR="00C87048" w:rsidRPr="002C5F35">
        <w:rPr>
          <w:rFonts w:ascii="Arial" w:eastAsia="Times New Roman" w:hAnsi="Arial" w:cs="Arial"/>
          <w:i/>
        </w:rPr>
        <w:t xml:space="preserve"> acoplamiento sectorial</w:t>
      </w:r>
      <w:r w:rsidR="005D221C" w:rsidRPr="002C5F35">
        <w:rPr>
          <w:rFonts w:ascii="Arial" w:eastAsia="Times New Roman" w:hAnsi="Arial" w:cs="Arial"/>
          <w:i/>
        </w:rPr>
        <w:t xml:space="preserve"> y en la autonomía estratégica y digital de la Unión Europea.</w:t>
      </w:r>
    </w:p>
    <w:p w14:paraId="4A8B4EAD" w14:textId="77777777" w:rsidR="00D14FB8" w:rsidRPr="002C5F35" w:rsidRDefault="00E76753" w:rsidP="00D14FB8">
      <w:pPr>
        <w:spacing w:line="240" w:lineRule="auto"/>
        <w:rPr>
          <w:rFonts w:ascii="Arial" w:eastAsia="Times New Roman" w:hAnsi="Arial" w:cs="Arial"/>
          <w:b/>
        </w:rPr>
      </w:pPr>
      <w:r w:rsidRPr="002C5F35">
        <w:rPr>
          <w:rFonts w:ascii="Arial" w:eastAsia="Times New Roman" w:hAnsi="Arial" w:cs="Arial"/>
          <w:b/>
        </w:rPr>
        <w:t>5</w:t>
      </w:r>
      <w:r w:rsidR="00D14FB8" w:rsidRPr="002C5F35">
        <w:rPr>
          <w:rFonts w:ascii="Arial" w:eastAsia="Times New Roman" w:hAnsi="Arial" w:cs="Arial"/>
          <w:b/>
        </w:rPr>
        <w:t>. Efecto tractor sobre PYMES y autónomos que se espera del proyecto</w:t>
      </w:r>
    </w:p>
    <w:p w14:paraId="5D562800" w14:textId="77777777" w:rsidR="00D14FB8" w:rsidRPr="002C5F35" w:rsidRDefault="00D14FB8" w:rsidP="006608E5">
      <w:pPr>
        <w:spacing w:line="240" w:lineRule="auto"/>
        <w:jc w:val="both"/>
        <w:rPr>
          <w:rFonts w:ascii="Arial" w:eastAsia="Times New Roman" w:hAnsi="Arial" w:cs="Arial"/>
          <w:i/>
        </w:rPr>
      </w:pPr>
      <w:r w:rsidRPr="002C5F35">
        <w:rPr>
          <w:rFonts w:ascii="Arial" w:eastAsia="Times New Roman" w:hAnsi="Arial" w:cs="Arial"/>
          <w:i/>
        </w:rPr>
        <w:t>Se deben identificar de forma concisa los agentes implicados en el desarrollo del proyecto (incluyendo la ingeniería, fabricación de equipos, instalación de los mismos, mantenimiento, etc.), especialmente en relación a PYMES y autónomos. Se debe indicar si estos agentes son locales, regionales, nacionales</w:t>
      </w:r>
      <w:r w:rsidR="000122A4" w:rsidRPr="002C5F35">
        <w:rPr>
          <w:rFonts w:ascii="Arial" w:eastAsia="Times New Roman" w:hAnsi="Arial" w:cs="Arial"/>
          <w:i/>
        </w:rPr>
        <w:t xml:space="preserve">, de otros países UE o de fuera de la UE) </w:t>
      </w:r>
      <w:r w:rsidRPr="002C5F35">
        <w:rPr>
          <w:rFonts w:ascii="Arial" w:eastAsia="Times New Roman" w:hAnsi="Arial" w:cs="Arial"/>
          <w:i/>
        </w:rPr>
        <w:t>. Por ejemplo, para la cuantificación de este efecto, puede utilizarse la facturación esperada por cada agente y el porcentaje del presupuesto total asignado a cada uno de ellos.</w:t>
      </w:r>
    </w:p>
    <w:p w14:paraId="465899A8" w14:textId="43339A52" w:rsidR="00D14FB8" w:rsidRPr="002C5F35" w:rsidRDefault="00E76753" w:rsidP="00D14FB8">
      <w:pPr>
        <w:spacing w:line="240" w:lineRule="auto"/>
        <w:rPr>
          <w:rFonts w:ascii="Arial" w:eastAsia="Times New Roman" w:hAnsi="Arial" w:cs="Arial"/>
          <w:b/>
        </w:rPr>
      </w:pPr>
      <w:r w:rsidRPr="002C5F35">
        <w:rPr>
          <w:rFonts w:ascii="Arial" w:eastAsia="Times New Roman" w:hAnsi="Arial" w:cs="Arial"/>
          <w:b/>
        </w:rPr>
        <w:t>6</w:t>
      </w:r>
      <w:r w:rsidR="00D14FB8" w:rsidRPr="002C5F35">
        <w:rPr>
          <w:rFonts w:ascii="Arial" w:eastAsia="Times New Roman" w:hAnsi="Arial" w:cs="Arial"/>
          <w:b/>
        </w:rPr>
        <w:t>. Efecto sobre el empleo local</w:t>
      </w:r>
    </w:p>
    <w:p w14:paraId="500B931A" w14:textId="2A03B536" w:rsidR="00D14FB8" w:rsidRPr="002C5F35" w:rsidRDefault="00D14FB8" w:rsidP="006608E5">
      <w:pPr>
        <w:spacing w:line="240" w:lineRule="auto"/>
        <w:jc w:val="both"/>
        <w:rPr>
          <w:rFonts w:ascii="Arial" w:eastAsia="Times New Roman" w:hAnsi="Arial" w:cs="Arial"/>
          <w:i/>
        </w:rPr>
      </w:pPr>
      <w:r w:rsidRPr="002C5F35">
        <w:rPr>
          <w:rFonts w:ascii="Arial" w:eastAsia="Times New Roman" w:hAnsi="Arial" w:cs="Arial"/>
          <w:i/>
        </w:rPr>
        <w:t>Si se conocen, se debe indicar una estimación de los empleos (locales, regionales y nacionales) generados en cada una de las fases del proyecto (ingeniería, fabricación de equipos, instalación de los mismos, mantenimiento, etc.),</w:t>
      </w:r>
      <w:r w:rsidR="00E76753" w:rsidRPr="002C5F35">
        <w:rPr>
          <w:rFonts w:ascii="Arial" w:eastAsia="Times New Roman" w:hAnsi="Arial" w:cs="Arial"/>
          <w:i/>
        </w:rPr>
        <w:t xml:space="preserve"> detallando</w:t>
      </w:r>
      <w:r w:rsidR="00A146E4" w:rsidRPr="002C5F35">
        <w:rPr>
          <w:rFonts w:ascii="Arial" w:eastAsia="Times New Roman" w:hAnsi="Arial" w:cs="Arial"/>
          <w:i/>
        </w:rPr>
        <w:t xml:space="preserve"> si los empleos son directos o indirectos y</w:t>
      </w:r>
      <w:r w:rsidR="00640594" w:rsidRPr="002C5F35">
        <w:rPr>
          <w:rFonts w:ascii="Arial" w:eastAsia="Times New Roman" w:hAnsi="Arial" w:cs="Arial"/>
          <w:i/>
        </w:rPr>
        <w:t xml:space="preserve"> </w:t>
      </w:r>
      <w:r w:rsidR="00E76753" w:rsidRPr="002C5F35">
        <w:rPr>
          <w:rFonts w:ascii="Arial" w:eastAsia="Times New Roman" w:hAnsi="Arial" w:cs="Arial"/>
          <w:i/>
        </w:rPr>
        <w:t xml:space="preserve"> la temporalidad o permanencia de los puestos creados según las distintas fases y tareas a desempeñar. A</w:t>
      </w:r>
      <w:r w:rsidRPr="002C5F35">
        <w:rPr>
          <w:rFonts w:ascii="Arial" w:eastAsia="Times New Roman" w:hAnsi="Arial" w:cs="Arial"/>
          <w:i/>
        </w:rPr>
        <w:t>sí como sobre la cadena de valor industrial local regional y nacional</w:t>
      </w:r>
      <w:r w:rsidR="00E76753" w:rsidRPr="002C5F35">
        <w:rPr>
          <w:rFonts w:ascii="Arial" w:eastAsia="Times New Roman" w:hAnsi="Arial" w:cs="Arial"/>
          <w:i/>
        </w:rPr>
        <w:t xml:space="preserve">. </w:t>
      </w:r>
    </w:p>
    <w:p w14:paraId="7162DA95" w14:textId="77777777" w:rsidR="00D14FB8" w:rsidRPr="002C5F35" w:rsidRDefault="00D14FB8" w:rsidP="00D14FB8">
      <w:pPr>
        <w:spacing w:line="240" w:lineRule="auto"/>
        <w:rPr>
          <w:rFonts w:ascii="Arial" w:eastAsia="Times New Roman" w:hAnsi="Arial" w:cs="Arial"/>
        </w:rPr>
      </w:pPr>
    </w:p>
    <w:p w14:paraId="78687DDC" w14:textId="04068979" w:rsidR="00D14FB8" w:rsidRPr="002C5F35" w:rsidRDefault="00D14FB8" w:rsidP="00E76753">
      <w:pPr>
        <w:shd w:val="clear" w:color="auto" w:fill="E4A239"/>
        <w:spacing w:after="120" w:line="240" w:lineRule="auto"/>
        <w:rPr>
          <w:rFonts w:ascii="Arial" w:eastAsia="Times New Roman" w:hAnsi="Arial" w:cs="Arial"/>
          <w:b/>
          <w:color w:val="FFFFFF"/>
        </w:rPr>
      </w:pPr>
      <w:r w:rsidRPr="002C5F35">
        <w:rPr>
          <w:rFonts w:ascii="Arial" w:eastAsia="Times New Roman" w:hAnsi="Arial" w:cs="Arial"/>
          <w:b/>
          <w:color w:val="FFFFFF"/>
        </w:rPr>
        <w:t>Este documento será publicado por la autoridad convocante de las ayudas y deberá ser accesible desde las publicaciones o páginas web del destinatario último referidas en el apartado 1 del artículo 2</w:t>
      </w:r>
      <w:r w:rsidR="00E76753" w:rsidRPr="002C5F35">
        <w:rPr>
          <w:rFonts w:ascii="Arial" w:eastAsia="Times New Roman" w:hAnsi="Arial" w:cs="Arial"/>
          <w:b/>
          <w:color w:val="FFFFFF"/>
        </w:rPr>
        <w:t>2</w:t>
      </w:r>
      <w:r w:rsidRPr="002C5F35">
        <w:rPr>
          <w:rFonts w:ascii="Arial" w:eastAsia="Times New Roman" w:hAnsi="Arial" w:cs="Arial"/>
          <w:b/>
          <w:color w:val="FFFFFF"/>
        </w:rPr>
        <w:t xml:space="preserve"> </w:t>
      </w:r>
      <w:r w:rsidR="00E76753" w:rsidRPr="002C5F35">
        <w:rPr>
          <w:rFonts w:ascii="Arial" w:eastAsia="Times New Roman" w:hAnsi="Arial" w:cs="Arial"/>
          <w:b/>
          <w:color w:val="FFFFFF"/>
        </w:rPr>
        <w:t>la Orden TED/144</w:t>
      </w:r>
      <w:r w:rsidR="000C13E4" w:rsidRPr="002C5F35">
        <w:rPr>
          <w:rFonts w:ascii="Arial" w:eastAsia="Times New Roman" w:hAnsi="Arial" w:cs="Arial"/>
          <w:b/>
          <w:color w:val="FFFFFF"/>
        </w:rPr>
        <w:t>4</w:t>
      </w:r>
      <w:r w:rsidR="00E76753" w:rsidRPr="002C5F35">
        <w:rPr>
          <w:rFonts w:ascii="Arial" w:eastAsia="Times New Roman" w:hAnsi="Arial" w:cs="Arial"/>
          <w:b/>
          <w:color w:val="FFFFFF"/>
        </w:rPr>
        <w:t>/2021, de 22 de diciembre.</w:t>
      </w:r>
    </w:p>
    <w:p w14:paraId="5BB16B50" w14:textId="77777777" w:rsidR="00D14FB8" w:rsidRPr="002C5F35" w:rsidRDefault="00D14FB8" w:rsidP="00D14FB8">
      <w:pPr>
        <w:spacing w:line="240" w:lineRule="auto"/>
        <w:rPr>
          <w:rFonts w:ascii="Arial" w:eastAsia="Times New Roman" w:hAnsi="Arial" w:cs="Arial"/>
        </w:rPr>
      </w:pPr>
    </w:p>
    <w:p w14:paraId="406EC8C9" w14:textId="77777777" w:rsidR="00D14FB8" w:rsidRPr="002C5F35" w:rsidRDefault="00D14FB8" w:rsidP="00D14FB8">
      <w:pPr>
        <w:rPr>
          <w:rFonts w:ascii="Arial" w:hAnsi="Arial" w:cs="Arial"/>
        </w:rPr>
      </w:pPr>
      <w:r w:rsidRPr="002C5F35">
        <w:rPr>
          <w:rFonts w:ascii="Arial" w:hAnsi="Arial" w:cs="Arial"/>
        </w:rPr>
        <w:t>Fecha y firma del solicitante:</w:t>
      </w:r>
    </w:p>
    <w:p w14:paraId="75198FFF" w14:textId="77777777" w:rsidR="00D14FB8" w:rsidRPr="002C5F35" w:rsidRDefault="00D14FB8" w:rsidP="00D14FB8">
      <w:pPr>
        <w:rPr>
          <w:rFonts w:ascii="Arial" w:hAnsi="Arial" w:cs="Arial"/>
        </w:rPr>
      </w:pPr>
    </w:p>
    <w:p w14:paraId="70B626B0" w14:textId="77777777" w:rsidR="000F2F3E" w:rsidRPr="002C5F35" w:rsidRDefault="000F2F3E" w:rsidP="00507F13">
      <w:pPr>
        <w:jc w:val="both"/>
        <w:rPr>
          <w:rFonts w:ascii="Arial" w:hAnsi="Arial" w:cs="Arial"/>
          <w:bCs/>
        </w:rPr>
      </w:pPr>
    </w:p>
    <w:sectPr w:rsidR="000F2F3E" w:rsidRPr="002C5F35" w:rsidSect="00B56C99">
      <w:headerReference w:type="default" r:id="rId11"/>
      <w:footerReference w:type="default" r:id="rId12"/>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447C" w14:textId="77777777" w:rsidR="008C4C87" w:rsidRDefault="008C4C87" w:rsidP="00CF7937">
      <w:pPr>
        <w:spacing w:after="0" w:line="240" w:lineRule="auto"/>
      </w:pPr>
      <w:r>
        <w:separator/>
      </w:r>
    </w:p>
  </w:endnote>
  <w:endnote w:type="continuationSeparator" w:id="0">
    <w:p w14:paraId="18BEF625" w14:textId="77777777" w:rsidR="008C4C87" w:rsidRDefault="008C4C87" w:rsidP="00CF7937">
      <w:pPr>
        <w:spacing w:after="0" w:line="240" w:lineRule="auto"/>
      </w:pPr>
      <w:r>
        <w:continuationSeparator/>
      </w:r>
    </w:p>
  </w:endnote>
  <w:endnote w:type="continuationNotice" w:id="1">
    <w:p w14:paraId="1BD93ACB" w14:textId="77777777" w:rsidR="008C4C87" w:rsidRDefault="008C4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JCIDE+Arial,Bold">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8F24" w14:textId="4C334F13" w:rsidR="00E932F6" w:rsidRPr="00CF7937" w:rsidRDefault="00E932F6">
    <w:pPr>
      <w:pStyle w:val="Piedepgina"/>
      <w:jc w:val="center"/>
      <w:rPr>
        <w:rFonts w:ascii="Arial" w:hAnsi="Arial" w:cs="Arial"/>
      </w:rPr>
    </w:pPr>
    <w:r w:rsidRPr="00CF7937">
      <w:rPr>
        <w:rFonts w:ascii="Arial" w:hAnsi="Arial" w:cs="Arial"/>
      </w:rPr>
      <w:fldChar w:fldCharType="begin"/>
    </w:r>
    <w:r w:rsidRPr="00CF7937">
      <w:rPr>
        <w:rFonts w:ascii="Arial" w:hAnsi="Arial" w:cs="Arial"/>
      </w:rPr>
      <w:instrText>PAGE   \* MERGEFORMAT</w:instrText>
    </w:r>
    <w:r w:rsidRPr="00CF7937">
      <w:rPr>
        <w:rFonts w:ascii="Arial" w:hAnsi="Arial" w:cs="Arial"/>
      </w:rPr>
      <w:fldChar w:fldCharType="separate"/>
    </w:r>
    <w:r w:rsidR="00F21498">
      <w:rPr>
        <w:rFonts w:ascii="Arial" w:hAnsi="Arial" w:cs="Arial"/>
        <w:noProof/>
      </w:rPr>
      <w:t>4</w:t>
    </w:r>
    <w:r w:rsidRPr="00CF7937">
      <w:rPr>
        <w:rFonts w:ascii="Arial" w:hAnsi="Arial" w:cs="Arial"/>
      </w:rPr>
      <w:fldChar w:fldCharType="end"/>
    </w:r>
  </w:p>
  <w:p w14:paraId="2D78330B" w14:textId="77777777" w:rsidR="00E932F6" w:rsidRDefault="00E932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4B59" w14:textId="77777777" w:rsidR="008C4C87" w:rsidRDefault="008C4C87" w:rsidP="00CF7937">
      <w:pPr>
        <w:spacing w:after="0" w:line="240" w:lineRule="auto"/>
      </w:pPr>
      <w:r>
        <w:separator/>
      </w:r>
    </w:p>
  </w:footnote>
  <w:footnote w:type="continuationSeparator" w:id="0">
    <w:p w14:paraId="6FB933BF" w14:textId="77777777" w:rsidR="008C4C87" w:rsidRDefault="008C4C87" w:rsidP="00CF7937">
      <w:pPr>
        <w:spacing w:after="0" w:line="240" w:lineRule="auto"/>
      </w:pPr>
      <w:r>
        <w:continuationSeparator/>
      </w:r>
    </w:p>
  </w:footnote>
  <w:footnote w:type="continuationNotice" w:id="1">
    <w:p w14:paraId="257C5128" w14:textId="77777777" w:rsidR="008C4C87" w:rsidRDefault="008C4C87">
      <w:pPr>
        <w:spacing w:after="0" w:line="240" w:lineRule="auto"/>
      </w:pPr>
    </w:p>
  </w:footnote>
  <w:footnote w:id="2">
    <w:p w14:paraId="770EACF5" w14:textId="11392EE9" w:rsidR="003F7227" w:rsidRPr="002C5F35" w:rsidRDefault="003F7227" w:rsidP="003F7227">
      <w:pPr>
        <w:pStyle w:val="Textonotapie"/>
        <w:rPr>
          <w:rFonts w:cs="Arial"/>
          <w:sz w:val="16"/>
          <w:szCs w:val="16"/>
          <w:lang w:val="es-ES"/>
        </w:rPr>
      </w:pPr>
      <w:r w:rsidRPr="002C5F35">
        <w:rPr>
          <w:rStyle w:val="Refdenotaalpie"/>
          <w:rFonts w:cs="Arial"/>
          <w:sz w:val="16"/>
          <w:szCs w:val="16"/>
          <w:lang w:val="es-ES"/>
        </w:rPr>
        <w:footnoteRef/>
      </w:r>
      <w:r w:rsidRPr="002C5F35">
        <w:rPr>
          <w:rFonts w:cs="Arial"/>
          <w:sz w:val="16"/>
          <w:szCs w:val="16"/>
          <w:lang w:val="es-ES"/>
        </w:rPr>
        <w:t xml:space="preserve"> Agregue una fila para cada componente sistema o equipos auxiliare. </w:t>
      </w:r>
    </w:p>
  </w:footnote>
  <w:footnote w:id="3">
    <w:p w14:paraId="2E72DA41" w14:textId="77777777" w:rsidR="00F84770" w:rsidRPr="00A47C77" w:rsidRDefault="00F84770" w:rsidP="00F84770">
      <w:pPr>
        <w:pStyle w:val="Textonotapie"/>
        <w:rPr>
          <w:rFonts w:ascii="Calibri" w:hAnsi="Calibri" w:cs="Calibri"/>
        </w:rPr>
      </w:pPr>
      <w:r w:rsidRPr="002C5F35">
        <w:rPr>
          <w:rStyle w:val="Refdenotaalpie"/>
          <w:rFonts w:cs="Arial"/>
          <w:sz w:val="16"/>
          <w:szCs w:val="16"/>
          <w:lang w:val="es-ES"/>
        </w:rPr>
        <w:footnoteRef/>
      </w:r>
      <w:r w:rsidRPr="002C5F35">
        <w:rPr>
          <w:rFonts w:cs="Arial"/>
          <w:sz w:val="16"/>
          <w:szCs w:val="16"/>
          <w:lang w:val="es-ES"/>
        </w:rPr>
        <w:t xml:space="preserve"> En caso de ser origen nacional, se deberá indicar la comunidad autónoma y provincia de origen</w:t>
      </w:r>
      <w:r w:rsidRPr="002C5F35">
        <w:rPr>
          <w:rFonts w:cs="Arial"/>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A109" w14:textId="1B7891EE" w:rsidR="0047087B" w:rsidRDefault="00571B6C">
    <w:pPr>
      <w:pStyle w:val="Encabezado"/>
    </w:pPr>
    <w:r>
      <w:rPr>
        <w:noProof/>
        <w:lang w:eastAsia="es-ES"/>
      </w:rPr>
      <w:drawing>
        <wp:anchor distT="0" distB="0" distL="114300" distR="114300" simplePos="0" relativeHeight="251663360" behindDoc="0" locked="0" layoutInCell="1" allowOverlap="1" wp14:anchorId="43341595" wp14:editId="04CF861E">
          <wp:simplePos x="0" y="0"/>
          <wp:positionH relativeFrom="column">
            <wp:posOffset>4751070</wp:posOffset>
          </wp:positionH>
          <wp:positionV relativeFrom="paragraph">
            <wp:posOffset>-106680</wp:posOffset>
          </wp:positionV>
          <wp:extent cx="879475" cy="5441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C5F35">
      <w:rPr>
        <w:noProof/>
        <w:lang w:eastAsia="es-ES"/>
      </w:rPr>
      <w:drawing>
        <wp:anchor distT="0" distB="0" distL="114300" distR="114300" simplePos="0" relativeHeight="251661312" behindDoc="0" locked="0" layoutInCell="1" allowOverlap="1" wp14:anchorId="0B614DE6" wp14:editId="7F887E8D">
          <wp:simplePos x="0" y="0"/>
          <wp:positionH relativeFrom="column">
            <wp:posOffset>1132205</wp:posOffset>
          </wp:positionH>
          <wp:positionV relativeFrom="paragraph">
            <wp:posOffset>-52070</wp:posOffset>
          </wp:positionV>
          <wp:extent cx="2128520" cy="415290"/>
          <wp:effectExtent l="0" t="0" r="508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852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C5F35">
      <w:rPr>
        <w:noProof/>
        <w:lang w:eastAsia="es-ES"/>
      </w:rPr>
      <w:drawing>
        <wp:anchor distT="0" distB="0" distL="114300" distR="114300" simplePos="0" relativeHeight="251662336" behindDoc="0" locked="0" layoutInCell="1" allowOverlap="1" wp14:anchorId="36919DD9" wp14:editId="211B8CF9">
          <wp:simplePos x="0" y="0"/>
          <wp:positionH relativeFrom="column">
            <wp:posOffset>3337560</wp:posOffset>
          </wp:positionH>
          <wp:positionV relativeFrom="paragraph">
            <wp:posOffset>-75565</wp:posOffset>
          </wp:positionV>
          <wp:extent cx="1452245" cy="46228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2245"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5F35">
      <w:rPr>
        <w:noProof/>
        <w:lang w:eastAsia="es-ES"/>
      </w:rPr>
      <w:drawing>
        <wp:anchor distT="0" distB="0" distL="114300" distR="114300" simplePos="0" relativeHeight="251660288" behindDoc="0" locked="0" layoutInCell="1" allowOverlap="1" wp14:anchorId="4BCD2166" wp14:editId="56D73A3A">
          <wp:simplePos x="0" y="0"/>
          <wp:positionH relativeFrom="column">
            <wp:posOffset>-123334</wp:posOffset>
          </wp:positionH>
          <wp:positionV relativeFrom="paragraph">
            <wp:posOffset>-36672</wp:posOffset>
          </wp:positionV>
          <wp:extent cx="1151255" cy="385445"/>
          <wp:effectExtent l="0" t="0" r="0" b="0"/>
          <wp:wrapNone/>
          <wp:docPr id="8" name="Imagen 8" descr="378a43f6-068e-462b-9113-6db8ab094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378a43f6-068e-462b-9113-6db8ab094cd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1255" cy="385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FB2A8" w14:textId="77777777" w:rsidR="0047087B" w:rsidRDefault="0047087B">
    <w:pPr>
      <w:pStyle w:val="Encabezado"/>
    </w:pPr>
  </w:p>
  <w:p w14:paraId="3BF39AEB" w14:textId="284C970B" w:rsidR="002C5F35" w:rsidRDefault="002C5F35" w:rsidP="002C5F35">
    <w:pPr>
      <w:pStyle w:val="Encabezado"/>
      <w:spacing w:before="80" w:after="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ttp://doctorignaciomariano.blogdiario.com/img/cruzsanandres.gif" style="width:243pt;height:242.25pt;flip:x;visibility:visible" o:bullet="t">
        <v:imagedata r:id="rId1" o:title="cruzsanandres"/>
      </v:shape>
    </w:pict>
  </w:numPicBullet>
  <w:abstractNum w:abstractNumId="0" w15:restartNumberingAfterBreak="0">
    <w:nsid w:val="049D2F1B"/>
    <w:multiLevelType w:val="hybridMultilevel"/>
    <w:tmpl w:val="77EAC4A8"/>
    <w:lvl w:ilvl="0" w:tplc="8204657E">
      <w:start w:val="3"/>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3178D6"/>
    <w:multiLevelType w:val="hybridMultilevel"/>
    <w:tmpl w:val="FE6AB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36414D"/>
    <w:multiLevelType w:val="multilevel"/>
    <w:tmpl w:val="9AB813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D96355D"/>
    <w:multiLevelType w:val="hybridMultilevel"/>
    <w:tmpl w:val="ED58E830"/>
    <w:lvl w:ilvl="0" w:tplc="2DA2E9DC">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01BD5"/>
    <w:multiLevelType w:val="multilevel"/>
    <w:tmpl w:val="DEC4A3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6"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a2"/>
      <w:lvlText w:val="o"/>
      <w:lvlJc w:val="left"/>
      <w:pPr>
        <w:tabs>
          <w:tab w:val="num" w:pos="1440"/>
        </w:tabs>
        <w:ind w:left="1440" w:hanging="360"/>
      </w:pPr>
      <w:rPr>
        <w:rFonts w:ascii="Courier New" w:hAnsi="Courier New" w:cs="Arial" w:hint="default"/>
      </w:rPr>
    </w:lvl>
    <w:lvl w:ilvl="2" w:tplc="040C0005">
      <w:start w:val="1"/>
      <w:numFmt w:val="bullet"/>
      <w:pStyle w:val="Lista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536CA"/>
    <w:multiLevelType w:val="hybridMultilevel"/>
    <w:tmpl w:val="2AC04E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153EEC"/>
    <w:multiLevelType w:val="hybridMultilevel"/>
    <w:tmpl w:val="48CE98B8"/>
    <w:lvl w:ilvl="0" w:tplc="68785BAE">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291E5B"/>
    <w:multiLevelType w:val="hybridMultilevel"/>
    <w:tmpl w:val="8D7C4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550A81"/>
    <w:multiLevelType w:val="multilevel"/>
    <w:tmpl w:val="347250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882C0C"/>
    <w:multiLevelType w:val="hybridMultilevel"/>
    <w:tmpl w:val="1EDE7B6A"/>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13A63F3"/>
    <w:multiLevelType w:val="hybridMultilevel"/>
    <w:tmpl w:val="3784469E"/>
    <w:lvl w:ilvl="0" w:tplc="E05A71E4">
      <w:start w:val="2"/>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420F1F"/>
    <w:multiLevelType w:val="hybridMultilevel"/>
    <w:tmpl w:val="93A21FB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A46629"/>
    <w:multiLevelType w:val="multilevel"/>
    <w:tmpl w:val="CE4E01BC"/>
    <w:lvl w:ilvl="0">
      <w:start w:val="3"/>
      <w:numFmt w:val="decimal"/>
      <w:pStyle w:val="Ttulo1"/>
      <w:lvlText w:val="%1"/>
      <w:lvlJc w:val="left"/>
      <w:pPr>
        <w:ind w:left="432" w:hanging="432"/>
      </w:pPr>
      <w:rPr>
        <w:rFonts w:hint="default"/>
        <w:sz w:val="24"/>
        <w:szCs w:val="24"/>
      </w:rPr>
    </w:lvl>
    <w:lvl w:ilvl="1">
      <w:start w:val="1"/>
      <w:numFmt w:val="none"/>
      <w:pStyle w:val="Ttulo2"/>
      <w:lvlText w:val="7.2"/>
      <w:lvlJc w:val="left"/>
      <w:pPr>
        <w:ind w:left="576" w:hanging="576"/>
      </w:pPr>
      <w:rPr>
        <w:b/>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 w15:restartNumberingAfterBreak="0">
    <w:nsid w:val="607A7A85"/>
    <w:multiLevelType w:val="hybridMultilevel"/>
    <w:tmpl w:val="28FEE6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184DA2"/>
    <w:multiLevelType w:val="hybridMultilevel"/>
    <w:tmpl w:val="ECD40CC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17" w15:restartNumberingAfterBreak="0">
    <w:nsid w:val="67920DFC"/>
    <w:multiLevelType w:val="hybridMultilevel"/>
    <w:tmpl w:val="68585B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093DAA"/>
    <w:multiLevelType w:val="multilevel"/>
    <w:tmpl w:val="B642AB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0B226F"/>
    <w:multiLevelType w:val="hybridMultilevel"/>
    <w:tmpl w:val="50262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116FC6"/>
    <w:multiLevelType w:val="multilevel"/>
    <w:tmpl w:val="8266263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27227436">
    <w:abstractNumId w:val="7"/>
  </w:num>
  <w:num w:numId="2" w16cid:durableId="411239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863529">
    <w:abstractNumId w:val="8"/>
  </w:num>
  <w:num w:numId="4" w16cid:durableId="65303534">
    <w:abstractNumId w:val="12"/>
  </w:num>
  <w:num w:numId="5" w16cid:durableId="191502927">
    <w:abstractNumId w:val="0"/>
  </w:num>
  <w:num w:numId="6" w16cid:durableId="1311590690">
    <w:abstractNumId w:val="16"/>
  </w:num>
  <w:num w:numId="7" w16cid:durableId="1581527702">
    <w:abstractNumId w:val="6"/>
  </w:num>
  <w:num w:numId="8" w16cid:durableId="1040202186">
    <w:abstractNumId w:val="5"/>
  </w:num>
  <w:num w:numId="9" w16cid:durableId="1096900688">
    <w:abstractNumId w:val="3"/>
  </w:num>
  <w:num w:numId="10" w16cid:durableId="681979072">
    <w:abstractNumId w:val="9"/>
  </w:num>
  <w:num w:numId="11" w16cid:durableId="1927300161">
    <w:abstractNumId w:val="17"/>
  </w:num>
  <w:num w:numId="12" w16cid:durableId="2058121413">
    <w:abstractNumId w:val="19"/>
  </w:num>
  <w:num w:numId="13" w16cid:durableId="920212987">
    <w:abstractNumId w:val="15"/>
  </w:num>
  <w:num w:numId="14" w16cid:durableId="1258951026">
    <w:abstractNumId w:val="11"/>
  </w:num>
  <w:num w:numId="15" w16cid:durableId="847595971">
    <w:abstractNumId w:val="13"/>
  </w:num>
  <w:num w:numId="16" w16cid:durableId="2069111812">
    <w:abstractNumId w:val="1"/>
  </w:num>
  <w:num w:numId="17" w16cid:durableId="1849178083">
    <w:abstractNumId w:val="14"/>
  </w:num>
  <w:num w:numId="18" w16cid:durableId="1027171166">
    <w:abstractNumId w:val="4"/>
  </w:num>
  <w:num w:numId="19" w16cid:durableId="788857322">
    <w:abstractNumId w:val="10"/>
  </w:num>
  <w:num w:numId="20" w16cid:durableId="1357848874">
    <w:abstractNumId w:val="18"/>
  </w:num>
  <w:num w:numId="21" w16cid:durableId="116327881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45"/>
    <w:rsid w:val="0001018A"/>
    <w:rsid w:val="000122A4"/>
    <w:rsid w:val="00022B6D"/>
    <w:rsid w:val="00025399"/>
    <w:rsid w:val="000314DC"/>
    <w:rsid w:val="00047504"/>
    <w:rsid w:val="000475EF"/>
    <w:rsid w:val="00051A21"/>
    <w:rsid w:val="000523D5"/>
    <w:rsid w:val="00052A9D"/>
    <w:rsid w:val="00056DF9"/>
    <w:rsid w:val="000572A0"/>
    <w:rsid w:val="0006168A"/>
    <w:rsid w:val="00063A28"/>
    <w:rsid w:val="000670C6"/>
    <w:rsid w:val="0009283B"/>
    <w:rsid w:val="000A244F"/>
    <w:rsid w:val="000B0E5C"/>
    <w:rsid w:val="000B4C65"/>
    <w:rsid w:val="000B5734"/>
    <w:rsid w:val="000C0157"/>
    <w:rsid w:val="000C0ABB"/>
    <w:rsid w:val="000C13E4"/>
    <w:rsid w:val="000C58F7"/>
    <w:rsid w:val="000C74D4"/>
    <w:rsid w:val="000D2255"/>
    <w:rsid w:val="000D35E5"/>
    <w:rsid w:val="000E02D4"/>
    <w:rsid w:val="000E2993"/>
    <w:rsid w:val="000E3912"/>
    <w:rsid w:val="000E4F05"/>
    <w:rsid w:val="000E6B67"/>
    <w:rsid w:val="000E7859"/>
    <w:rsid w:val="000F0278"/>
    <w:rsid w:val="000F0AC4"/>
    <w:rsid w:val="000F2F3E"/>
    <w:rsid w:val="00125369"/>
    <w:rsid w:val="0012724E"/>
    <w:rsid w:val="001375BB"/>
    <w:rsid w:val="001413A5"/>
    <w:rsid w:val="0014381A"/>
    <w:rsid w:val="00143EE9"/>
    <w:rsid w:val="00145D79"/>
    <w:rsid w:val="00160263"/>
    <w:rsid w:val="001676EE"/>
    <w:rsid w:val="00167ED0"/>
    <w:rsid w:val="00172E79"/>
    <w:rsid w:val="00173D33"/>
    <w:rsid w:val="0018054D"/>
    <w:rsid w:val="00183296"/>
    <w:rsid w:val="00187016"/>
    <w:rsid w:val="001909DB"/>
    <w:rsid w:val="00190E38"/>
    <w:rsid w:val="001931A1"/>
    <w:rsid w:val="001A6D7E"/>
    <w:rsid w:val="001A7FE5"/>
    <w:rsid w:val="001B6A8A"/>
    <w:rsid w:val="001C192C"/>
    <w:rsid w:val="001D2ECC"/>
    <w:rsid w:val="001D7818"/>
    <w:rsid w:val="001E0F1D"/>
    <w:rsid w:val="001E6927"/>
    <w:rsid w:val="001F078D"/>
    <w:rsid w:val="00203293"/>
    <w:rsid w:val="00231948"/>
    <w:rsid w:val="0024108F"/>
    <w:rsid w:val="00251D03"/>
    <w:rsid w:val="002559AA"/>
    <w:rsid w:val="00256289"/>
    <w:rsid w:val="002576B2"/>
    <w:rsid w:val="002752E5"/>
    <w:rsid w:val="00275A39"/>
    <w:rsid w:val="0029031E"/>
    <w:rsid w:val="002A4CE5"/>
    <w:rsid w:val="002B2B44"/>
    <w:rsid w:val="002B6574"/>
    <w:rsid w:val="002C03B8"/>
    <w:rsid w:val="002C5F35"/>
    <w:rsid w:val="002D3659"/>
    <w:rsid w:val="002E5CA5"/>
    <w:rsid w:val="002E76F5"/>
    <w:rsid w:val="002F0DA4"/>
    <w:rsid w:val="002F2B11"/>
    <w:rsid w:val="002F3605"/>
    <w:rsid w:val="002F46AA"/>
    <w:rsid w:val="00300AF6"/>
    <w:rsid w:val="00305F72"/>
    <w:rsid w:val="00313D2F"/>
    <w:rsid w:val="00314098"/>
    <w:rsid w:val="00327121"/>
    <w:rsid w:val="00330D3C"/>
    <w:rsid w:val="00334DAF"/>
    <w:rsid w:val="0034088F"/>
    <w:rsid w:val="0034267C"/>
    <w:rsid w:val="003468AC"/>
    <w:rsid w:val="00354B89"/>
    <w:rsid w:val="00364BAE"/>
    <w:rsid w:val="00371585"/>
    <w:rsid w:val="00373DB2"/>
    <w:rsid w:val="00374964"/>
    <w:rsid w:val="003804B8"/>
    <w:rsid w:val="00380FFB"/>
    <w:rsid w:val="0038173D"/>
    <w:rsid w:val="003828D8"/>
    <w:rsid w:val="003873DE"/>
    <w:rsid w:val="003927E7"/>
    <w:rsid w:val="00395693"/>
    <w:rsid w:val="003B070F"/>
    <w:rsid w:val="003B33D4"/>
    <w:rsid w:val="003B55B9"/>
    <w:rsid w:val="003D2034"/>
    <w:rsid w:val="003D2EDB"/>
    <w:rsid w:val="003D57FF"/>
    <w:rsid w:val="003D5B75"/>
    <w:rsid w:val="003D60F1"/>
    <w:rsid w:val="003D7D16"/>
    <w:rsid w:val="003F4B1D"/>
    <w:rsid w:val="003F6F17"/>
    <w:rsid w:val="003F7227"/>
    <w:rsid w:val="00401C4C"/>
    <w:rsid w:val="004139BC"/>
    <w:rsid w:val="00423A73"/>
    <w:rsid w:val="00423F8B"/>
    <w:rsid w:val="004264CB"/>
    <w:rsid w:val="00430128"/>
    <w:rsid w:val="00432F3C"/>
    <w:rsid w:val="00441095"/>
    <w:rsid w:val="0044210B"/>
    <w:rsid w:val="004501AD"/>
    <w:rsid w:val="0045256E"/>
    <w:rsid w:val="00453C7F"/>
    <w:rsid w:val="00454289"/>
    <w:rsid w:val="00466E13"/>
    <w:rsid w:val="0047087B"/>
    <w:rsid w:val="00474E0B"/>
    <w:rsid w:val="00482A34"/>
    <w:rsid w:val="00487619"/>
    <w:rsid w:val="00493D3B"/>
    <w:rsid w:val="00494F2C"/>
    <w:rsid w:val="0049555C"/>
    <w:rsid w:val="004A1AF9"/>
    <w:rsid w:val="004A3F2E"/>
    <w:rsid w:val="004B17B5"/>
    <w:rsid w:val="004B6B52"/>
    <w:rsid w:val="004C1376"/>
    <w:rsid w:val="004D27F3"/>
    <w:rsid w:val="004E2A94"/>
    <w:rsid w:val="004E5123"/>
    <w:rsid w:val="004F0AFC"/>
    <w:rsid w:val="004F0F92"/>
    <w:rsid w:val="004F2049"/>
    <w:rsid w:val="004F5A7D"/>
    <w:rsid w:val="0050089B"/>
    <w:rsid w:val="005059F2"/>
    <w:rsid w:val="00507F13"/>
    <w:rsid w:val="00512B5C"/>
    <w:rsid w:val="00516632"/>
    <w:rsid w:val="005173E5"/>
    <w:rsid w:val="005352C3"/>
    <w:rsid w:val="0054547A"/>
    <w:rsid w:val="0055030E"/>
    <w:rsid w:val="00551142"/>
    <w:rsid w:val="00555ABE"/>
    <w:rsid w:val="00571B6C"/>
    <w:rsid w:val="0057202D"/>
    <w:rsid w:val="00572DAC"/>
    <w:rsid w:val="0057321B"/>
    <w:rsid w:val="005746AA"/>
    <w:rsid w:val="00574927"/>
    <w:rsid w:val="005833E1"/>
    <w:rsid w:val="005A5F1F"/>
    <w:rsid w:val="005A74B7"/>
    <w:rsid w:val="005A774D"/>
    <w:rsid w:val="005A7C4D"/>
    <w:rsid w:val="005A7FEF"/>
    <w:rsid w:val="005B0C7B"/>
    <w:rsid w:val="005C1584"/>
    <w:rsid w:val="005C1D0F"/>
    <w:rsid w:val="005C4D2D"/>
    <w:rsid w:val="005C4E32"/>
    <w:rsid w:val="005D221C"/>
    <w:rsid w:val="005D55A7"/>
    <w:rsid w:val="005D693A"/>
    <w:rsid w:val="005E483E"/>
    <w:rsid w:val="005F166F"/>
    <w:rsid w:val="005F4960"/>
    <w:rsid w:val="006058C6"/>
    <w:rsid w:val="00606C6B"/>
    <w:rsid w:val="006239B8"/>
    <w:rsid w:val="00635734"/>
    <w:rsid w:val="00640594"/>
    <w:rsid w:val="006512A2"/>
    <w:rsid w:val="00656C35"/>
    <w:rsid w:val="006608E5"/>
    <w:rsid w:val="006629D7"/>
    <w:rsid w:val="006778B7"/>
    <w:rsid w:val="00680FDA"/>
    <w:rsid w:val="0068148A"/>
    <w:rsid w:val="006825C2"/>
    <w:rsid w:val="00684EA5"/>
    <w:rsid w:val="00691153"/>
    <w:rsid w:val="00696866"/>
    <w:rsid w:val="006A0F99"/>
    <w:rsid w:val="006A14DE"/>
    <w:rsid w:val="006A21B4"/>
    <w:rsid w:val="006A2BED"/>
    <w:rsid w:val="006A5802"/>
    <w:rsid w:val="006B59D6"/>
    <w:rsid w:val="006C6461"/>
    <w:rsid w:val="006C6560"/>
    <w:rsid w:val="006F014C"/>
    <w:rsid w:val="006F05A7"/>
    <w:rsid w:val="006F4B2A"/>
    <w:rsid w:val="006F588C"/>
    <w:rsid w:val="006F7834"/>
    <w:rsid w:val="007031A0"/>
    <w:rsid w:val="007218B4"/>
    <w:rsid w:val="007226E7"/>
    <w:rsid w:val="00724DD5"/>
    <w:rsid w:val="007464E5"/>
    <w:rsid w:val="00754DF1"/>
    <w:rsid w:val="00760A76"/>
    <w:rsid w:val="00762A9A"/>
    <w:rsid w:val="00770B97"/>
    <w:rsid w:val="00783BCB"/>
    <w:rsid w:val="007909B0"/>
    <w:rsid w:val="00793212"/>
    <w:rsid w:val="007940B8"/>
    <w:rsid w:val="007A393A"/>
    <w:rsid w:val="007A3C3D"/>
    <w:rsid w:val="007A5329"/>
    <w:rsid w:val="007B11F0"/>
    <w:rsid w:val="007B6768"/>
    <w:rsid w:val="007C42B3"/>
    <w:rsid w:val="007C46B8"/>
    <w:rsid w:val="007C4DFE"/>
    <w:rsid w:val="007C5581"/>
    <w:rsid w:val="007D1E6A"/>
    <w:rsid w:val="007D4C05"/>
    <w:rsid w:val="007F079B"/>
    <w:rsid w:val="007F1BC7"/>
    <w:rsid w:val="007F2F86"/>
    <w:rsid w:val="0080407E"/>
    <w:rsid w:val="0080450A"/>
    <w:rsid w:val="00811916"/>
    <w:rsid w:val="00812BB8"/>
    <w:rsid w:val="00815F2E"/>
    <w:rsid w:val="0081794D"/>
    <w:rsid w:val="00820C17"/>
    <w:rsid w:val="008214CA"/>
    <w:rsid w:val="0085618F"/>
    <w:rsid w:val="0086090C"/>
    <w:rsid w:val="00861032"/>
    <w:rsid w:val="00865DE6"/>
    <w:rsid w:val="00871E54"/>
    <w:rsid w:val="00881F5B"/>
    <w:rsid w:val="00887880"/>
    <w:rsid w:val="00892383"/>
    <w:rsid w:val="008A68B2"/>
    <w:rsid w:val="008B37EC"/>
    <w:rsid w:val="008C4C87"/>
    <w:rsid w:val="008C790F"/>
    <w:rsid w:val="008D6C3D"/>
    <w:rsid w:val="008D6E83"/>
    <w:rsid w:val="008E7DC2"/>
    <w:rsid w:val="008F4575"/>
    <w:rsid w:val="00901849"/>
    <w:rsid w:val="0091284E"/>
    <w:rsid w:val="00931505"/>
    <w:rsid w:val="009327E0"/>
    <w:rsid w:val="009351E1"/>
    <w:rsid w:val="00935CB9"/>
    <w:rsid w:val="00940F19"/>
    <w:rsid w:val="00943E1E"/>
    <w:rsid w:val="009500BD"/>
    <w:rsid w:val="00952ABD"/>
    <w:rsid w:val="00977B8A"/>
    <w:rsid w:val="009825F1"/>
    <w:rsid w:val="009853EA"/>
    <w:rsid w:val="00986B8E"/>
    <w:rsid w:val="0099114C"/>
    <w:rsid w:val="00993060"/>
    <w:rsid w:val="00997B85"/>
    <w:rsid w:val="009A6E6F"/>
    <w:rsid w:val="009A73B3"/>
    <w:rsid w:val="009B13A6"/>
    <w:rsid w:val="009B14BA"/>
    <w:rsid w:val="009B3B13"/>
    <w:rsid w:val="009B565B"/>
    <w:rsid w:val="009B629A"/>
    <w:rsid w:val="009B752C"/>
    <w:rsid w:val="009C0E16"/>
    <w:rsid w:val="009C1C15"/>
    <w:rsid w:val="009D534F"/>
    <w:rsid w:val="009D6F7D"/>
    <w:rsid w:val="009E3B54"/>
    <w:rsid w:val="009E7546"/>
    <w:rsid w:val="009E788B"/>
    <w:rsid w:val="009F045E"/>
    <w:rsid w:val="009F08F4"/>
    <w:rsid w:val="009F1960"/>
    <w:rsid w:val="009F2B4F"/>
    <w:rsid w:val="009F30C7"/>
    <w:rsid w:val="009F50E9"/>
    <w:rsid w:val="009F779C"/>
    <w:rsid w:val="00A07A99"/>
    <w:rsid w:val="00A11241"/>
    <w:rsid w:val="00A13126"/>
    <w:rsid w:val="00A146E4"/>
    <w:rsid w:val="00A24773"/>
    <w:rsid w:val="00A26925"/>
    <w:rsid w:val="00A3094C"/>
    <w:rsid w:val="00A32DE4"/>
    <w:rsid w:val="00A33A8F"/>
    <w:rsid w:val="00A349D9"/>
    <w:rsid w:val="00A37131"/>
    <w:rsid w:val="00A45C85"/>
    <w:rsid w:val="00A47C77"/>
    <w:rsid w:val="00A533F6"/>
    <w:rsid w:val="00A644AE"/>
    <w:rsid w:val="00A645B7"/>
    <w:rsid w:val="00A66DD0"/>
    <w:rsid w:val="00A67341"/>
    <w:rsid w:val="00A674CE"/>
    <w:rsid w:val="00A70F93"/>
    <w:rsid w:val="00A816E3"/>
    <w:rsid w:val="00A90184"/>
    <w:rsid w:val="00A91C89"/>
    <w:rsid w:val="00AA36DB"/>
    <w:rsid w:val="00AB35A6"/>
    <w:rsid w:val="00AB4F18"/>
    <w:rsid w:val="00AC1817"/>
    <w:rsid w:val="00AC69A8"/>
    <w:rsid w:val="00AD4418"/>
    <w:rsid w:val="00AE4857"/>
    <w:rsid w:val="00AE5ACB"/>
    <w:rsid w:val="00AF4820"/>
    <w:rsid w:val="00B01A4E"/>
    <w:rsid w:val="00B0715F"/>
    <w:rsid w:val="00B2077B"/>
    <w:rsid w:val="00B308A1"/>
    <w:rsid w:val="00B316DD"/>
    <w:rsid w:val="00B3608F"/>
    <w:rsid w:val="00B366E3"/>
    <w:rsid w:val="00B44D46"/>
    <w:rsid w:val="00B50906"/>
    <w:rsid w:val="00B53A85"/>
    <w:rsid w:val="00B56C99"/>
    <w:rsid w:val="00B65687"/>
    <w:rsid w:val="00B66A76"/>
    <w:rsid w:val="00B74361"/>
    <w:rsid w:val="00B82D91"/>
    <w:rsid w:val="00B86113"/>
    <w:rsid w:val="00B91CEB"/>
    <w:rsid w:val="00B95C68"/>
    <w:rsid w:val="00BA3AD6"/>
    <w:rsid w:val="00BA525D"/>
    <w:rsid w:val="00BB1B32"/>
    <w:rsid w:val="00BB207A"/>
    <w:rsid w:val="00BC1A11"/>
    <w:rsid w:val="00BC2931"/>
    <w:rsid w:val="00BD1101"/>
    <w:rsid w:val="00BD4532"/>
    <w:rsid w:val="00BE4F4C"/>
    <w:rsid w:val="00BF0132"/>
    <w:rsid w:val="00BF68A8"/>
    <w:rsid w:val="00C0345E"/>
    <w:rsid w:val="00C07C2E"/>
    <w:rsid w:val="00C15640"/>
    <w:rsid w:val="00C269AA"/>
    <w:rsid w:val="00C2750E"/>
    <w:rsid w:val="00C3194D"/>
    <w:rsid w:val="00C34AFB"/>
    <w:rsid w:val="00C36701"/>
    <w:rsid w:val="00C432FE"/>
    <w:rsid w:val="00C45223"/>
    <w:rsid w:val="00C4663E"/>
    <w:rsid w:val="00C510C4"/>
    <w:rsid w:val="00C530F7"/>
    <w:rsid w:val="00C652AD"/>
    <w:rsid w:val="00C70595"/>
    <w:rsid w:val="00C76467"/>
    <w:rsid w:val="00C85EB5"/>
    <w:rsid w:val="00C87048"/>
    <w:rsid w:val="00C93839"/>
    <w:rsid w:val="00C94AD3"/>
    <w:rsid w:val="00C94E84"/>
    <w:rsid w:val="00CA4CAC"/>
    <w:rsid w:val="00CA79CA"/>
    <w:rsid w:val="00CB487C"/>
    <w:rsid w:val="00CB5391"/>
    <w:rsid w:val="00CC3E48"/>
    <w:rsid w:val="00CC3FC7"/>
    <w:rsid w:val="00CC5C0C"/>
    <w:rsid w:val="00CD1E13"/>
    <w:rsid w:val="00CD5622"/>
    <w:rsid w:val="00CE284F"/>
    <w:rsid w:val="00CE3105"/>
    <w:rsid w:val="00CE3471"/>
    <w:rsid w:val="00CF0844"/>
    <w:rsid w:val="00CF7937"/>
    <w:rsid w:val="00D039F7"/>
    <w:rsid w:val="00D04558"/>
    <w:rsid w:val="00D062BE"/>
    <w:rsid w:val="00D06709"/>
    <w:rsid w:val="00D06ACB"/>
    <w:rsid w:val="00D139A1"/>
    <w:rsid w:val="00D14FB8"/>
    <w:rsid w:val="00D169DE"/>
    <w:rsid w:val="00D171C4"/>
    <w:rsid w:val="00D172D5"/>
    <w:rsid w:val="00D23154"/>
    <w:rsid w:val="00D44C69"/>
    <w:rsid w:val="00D55044"/>
    <w:rsid w:val="00D5717E"/>
    <w:rsid w:val="00D70C97"/>
    <w:rsid w:val="00D75D02"/>
    <w:rsid w:val="00D75D3D"/>
    <w:rsid w:val="00D77E84"/>
    <w:rsid w:val="00D801A6"/>
    <w:rsid w:val="00D8170E"/>
    <w:rsid w:val="00D85AC2"/>
    <w:rsid w:val="00D87CE5"/>
    <w:rsid w:val="00D91F44"/>
    <w:rsid w:val="00D95B28"/>
    <w:rsid w:val="00DA1EAA"/>
    <w:rsid w:val="00DB13EB"/>
    <w:rsid w:val="00DB1DB5"/>
    <w:rsid w:val="00DC6B64"/>
    <w:rsid w:val="00DD4A28"/>
    <w:rsid w:val="00DF6651"/>
    <w:rsid w:val="00E104BF"/>
    <w:rsid w:val="00E25792"/>
    <w:rsid w:val="00E26D2F"/>
    <w:rsid w:val="00E35CC0"/>
    <w:rsid w:val="00E3637B"/>
    <w:rsid w:val="00E4275C"/>
    <w:rsid w:val="00E57138"/>
    <w:rsid w:val="00E573AB"/>
    <w:rsid w:val="00E627EE"/>
    <w:rsid w:val="00E666D9"/>
    <w:rsid w:val="00E71D92"/>
    <w:rsid w:val="00E76753"/>
    <w:rsid w:val="00E80538"/>
    <w:rsid w:val="00E932F6"/>
    <w:rsid w:val="00EA0A09"/>
    <w:rsid w:val="00EA1EDD"/>
    <w:rsid w:val="00EA52CA"/>
    <w:rsid w:val="00EA6AEB"/>
    <w:rsid w:val="00EA7351"/>
    <w:rsid w:val="00EB5960"/>
    <w:rsid w:val="00EC0042"/>
    <w:rsid w:val="00EC694C"/>
    <w:rsid w:val="00ED07D6"/>
    <w:rsid w:val="00ED2C70"/>
    <w:rsid w:val="00EE12C0"/>
    <w:rsid w:val="00EE2273"/>
    <w:rsid w:val="00EE66E3"/>
    <w:rsid w:val="00EF0671"/>
    <w:rsid w:val="00EF0DDE"/>
    <w:rsid w:val="00EF1EE9"/>
    <w:rsid w:val="00EF3216"/>
    <w:rsid w:val="00F03EB8"/>
    <w:rsid w:val="00F06E61"/>
    <w:rsid w:val="00F11D76"/>
    <w:rsid w:val="00F125B5"/>
    <w:rsid w:val="00F166CE"/>
    <w:rsid w:val="00F21498"/>
    <w:rsid w:val="00F31AB1"/>
    <w:rsid w:val="00F325E3"/>
    <w:rsid w:val="00F40E06"/>
    <w:rsid w:val="00F51EBB"/>
    <w:rsid w:val="00F57C04"/>
    <w:rsid w:val="00F65A05"/>
    <w:rsid w:val="00F775D9"/>
    <w:rsid w:val="00F82796"/>
    <w:rsid w:val="00F84770"/>
    <w:rsid w:val="00FA115D"/>
    <w:rsid w:val="00FA5477"/>
    <w:rsid w:val="00FB4CF1"/>
    <w:rsid w:val="00FC20D8"/>
    <w:rsid w:val="00FC344B"/>
    <w:rsid w:val="00FC3D98"/>
    <w:rsid w:val="00FD05E3"/>
    <w:rsid w:val="00FD5315"/>
    <w:rsid w:val="00FE1127"/>
    <w:rsid w:val="00FE564B"/>
    <w:rsid w:val="00FE5945"/>
    <w:rsid w:val="00FE7752"/>
    <w:rsid w:val="00FF1427"/>
    <w:rsid w:val="00FF5E96"/>
    <w:rsid w:val="00FF6A23"/>
    <w:rsid w:val="00FF6A91"/>
    <w:rsid w:val="2387CBAA"/>
    <w:rsid w:val="2463F9D7"/>
    <w:rsid w:val="3DF8C7C2"/>
    <w:rsid w:val="4A74F74A"/>
    <w:rsid w:val="5324D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DE64A"/>
  <w15:chartTrackingRefBased/>
  <w15:docId w15:val="{B07AFA0B-3753-402D-9651-09D2324D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79C"/>
    <w:pPr>
      <w:spacing w:after="200" w:line="276" w:lineRule="auto"/>
    </w:pPr>
    <w:rPr>
      <w:sz w:val="22"/>
      <w:szCs w:val="22"/>
      <w:lang w:val="es-ES" w:eastAsia="en-US"/>
    </w:rPr>
  </w:style>
  <w:style w:type="paragraph" w:styleId="Ttulo1">
    <w:name w:val="heading 1"/>
    <w:basedOn w:val="Normal"/>
    <w:next w:val="Normal"/>
    <w:link w:val="Ttulo1Car"/>
    <w:qFormat/>
    <w:rsid w:val="00E104BF"/>
    <w:pPr>
      <w:keepNext/>
      <w:numPr>
        <w:numId w:val="17"/>
      </w:numPr>
      <w:spacing w:before="480" w:after="240" w:line="240" w:lineRule="auto"/>
      <w:outlineLvl w:val="0"/>
    </w:pPr>
    <w:rPr>
      <w:rFonts w:ascii="Arial" w:eastAsia="Times New Roman" w:hAnsi="Arial" w:cs="Arial"/>
      <w:b/>
      <w:bCs/>
      <w:kern w:val="32"/>
      <w:lang w:eastAsia="es-ES"/>
    </w:rPr>
  </w:style>
  <w:style w:type="paragraph" w:styleId="Ttulo2">
    <w:name w:val="heading 2"/>
    <w:basedOn w:val="Normal"/>
    <w:next w:val="Normal"/>
    <w:link w:val="Ttulo2Car"/>
    <w:qFormat/>
    <w:rsid w:val="004A3F2E"/>
    <w:pPr>
      <w:keepNext/>
      <w:numPr>
        <w:ilvl w:val="1"/>
        <w:numId w:val="17"/>
      </w:numPr>
      <w:spacing w:before="360" w:after="360" w:line="240" w:lineRule="auto"/>
      <w:jc w:val="both"/>
      <w:outlineLvl w:val="1"/>
    </w:pPr>
    <w:rPr>
      <w:rFonts w:ascii="Arial" w:eastAsia="Times New Roman" w:hAnsi="Arial" w:cs="Arial"/>
      <w:bCs/>
      <w:iCs/>
      <w:caps/>
      <w:lang w:eastAsia="es-ES"/>
    </w:rPr>
  </w:style>
  <w:style w:type="paragraph" w:styleId="Ttulo3">
    <w:name w:val="heading 3"/>
    <w:basedOn w:val="Normal"/>
    <w:next w:val="Normal"/>
    <w:link w:val="Ttulo3Car"/>
    <w:qFormat/>
    <w:rsid w:val="00762A9A"/>
    <w:pPr>
      <w:keepNext/>
      <w:numPr>
        <w:ilvl w:val="2"/>
        <w:numId w:val="17"/>
      </w:numPr>
      <w:spacing w:before="240" w:after="60" w:line="240" w:lineRule="auto"/>
      <w:outlineLvl w:val="2"/>
    </w:pPr>
    <w:rPr>
      <w:rFonts w:ascii="Arial" w:eastAsia="Times New Roman" w:hAnsi="Arial" w:cs="Arial"/>
      <w:b/>
      <w:bCs/>
      <w:lang w:eastAsia="es-ES"/>
    </w:rPr>
  </w:style>
  <w:style w:type="paragraph" w:styleId="Ttulo4">
    <w:name w:val="heading 4"/>
    <w:basedOn w:val="Normal"/>
    <w:next w:val="Normal"/>
    <w:link w:val="Ttulo4Car"/>
    <w:qFormat/>
    <w:rsid w:val="00FE5945"/>
    <w:pPr>
      <w:keepNext/>
      <w:numPr>
        <w:ilvl w:val="3"/>
        <w:numId w:val="17"/>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FE5945"/>
    <w:pPr>
      <w:numPr>
        <w:ilvl w:val="4"/>
        <w:numId w:val="17"/>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qFormat/>
    <w:rsid w:val="00FE5945"/>
    <w:pPr>
      <w:numPr>
        <w:ilvl w:val="5"/>
        <w:numId w:val="17"/>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E5945"/>
    <w:pPr>
      <w:numPr>
        <w:ilvl w:val="6"/>
        <w:numId w:val="17"/>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E5945"/>
    <w:pPr>
      <w:numPr>
        <w:ilvl w:val="7"/>
        <w:numId w:val="17"/>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FE5945"/>
    <w:pPr>
      <w:numPr>
        <w:ilvl w:val="8"/>
        <w:numId w:val="17"/>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104BF"/>
    <w:rPr>
      <w:rFonts w:ascii="Arial" w:eastAsia="Times New Roman" w:hAnsi="Arial" w:cs="Arial"/>
      <w:b/>
      <w:bCs/>
      <w:kern w:val="32"/>
      <w:sz w:val="22"/>
      <w:szCs w:val="22"/>
    </w:rPr>
  </w:style>
  <w:style w:type="character" w:customStyle="1" w:styleId="Ttulo2Car">
    <w:name w:val="Título 2 Car"/>
    <w:link w:val="Ttulo2"/>
    <w:rsid w:val="004A3F2E"/>
    <w:rPr>
      <w:rFonts w:ascii="Arial" w:eastAsia="Times New Roman" w:hAnsi="Arial" w:cs="Arial"/>
      <w:bCs/>
      <w:iCs/>
      <w:caps/>
      <w:sz w:val="22"/>
      <w:szCs w:val="22"/>
    </w:rPr>
  </w:style>
  <w:style w:type="character" w:customStyle="1" w:styleId="Ttulo3Car">
    <w:name w:val="Título 3 Car"/>
    <w:link w:val="Ttulo3"/>
    <w:rsid w:val="00762A9A"/>
    <w:rPr>
      <w:rFonts w:ascii="Arial" w:eastAsia="Times New Roman" w:hAnsi="Arial" w:cs="Arial"/>
      <w:b/>
      <w:bCs/>
      <w:sz w:val="22"/>
      <w:szCs w:val="22"/>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3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paragraph" w:customStyle="1" w:styleId="Grupo">
    <w:name w:val="Grupo"/>
    <w:basedOn w:val="Normal"/>
    <w:rsid w:val="00AE5ACB"/>
    <w:pPr>
      <w:tabs>
        <w:tab w:val="left" w:pos="2520"/>
        <w:tab w:val="left" w:pos="3960"/>
      </w:tabs>
      <w:spacing w:before="20" w:after="0" w:line="240" w:lineRule="auto"/>
    </w:pPr>
    <w:rPr>
      <w:rFonts w:ascii="Trebuchet MS" w:eastAsia="Times New Roman" w:hAnsi="Trebuchet MS"/>
      <w:sz w:val="20"/>
      <w:szCs w:val="20"/>
      <w:lang w:eastAsia="es-ES"/>
    </w:rPr>
  </w:style>
  <w:style w:type="paragraph" w:styleId="NormalWeb">
    <w:name w:val="Normal (Web)"/>
    <w:aliases w:val=" Car"/>
    <w:basedOn w:val="Normal"/>
    <w:link w:val="NormalWebCar"/>
    <w:uiPriority w:val="99"/>
    <w:unhideWhenUsed/>
    <w:rsid w:val="00555ABE"/>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555ABE"/>
    <w:rPr>
      <w:b/>
      <w:bCs/>
    </w:rPr>
  </w:style>
  <w:style w:type="character" w:styleId="Hipervnculo">
    <w:name w:val="Hyperlink"/>
    <w:unhideWhenUsed/>
    <w:rsid w:val="00555ABE"/>
    <w:rPr>
      <w:color w:val="0000FF"/>
      <w:u w:val="single"/>
    </w:rPr>
  </w:style>
  <w:style w:type="character" w:styleId="Refdecomentario">
    <w:name w:val="annotation reference"/>
    <w:uiPriority w:val="99"/>
    <w:unhideWhenUsed/>
    <w:rsid w:val="00D95B28"/>
    <w:rPr>
      <w:sz w:val="16"/>
      <w:szCs w:val="16"/>
    </w:rPr>
  </w:style>
  <w:style w:type="paragraph" w:styleId="Textocomentario">
    <w:name w:val="annotation text"/>
    <w:basedOn w:val="Normal"/>
    <w:link w:val="TextocomentarioCar"/>
    <w:uiPriority w:val="99"/>
    <w:unhideWhenUsed/>
    <w:rsid w:val="00D95B28"/>
    <w:rPr>
      <w:sz w:val="20"/>
      <w:szCs w:val="20"/>
    </w:rPr>
  </w:style>
  <w:style w:type="character" w:customStyle="1" w:styleId="TextocomentarioCar">
    <w:name w:val="Texto comentario Car"/>
    <w:link w:val="Textocomentario"/>
    <w:uiPriority w:val="99"/>
    <w:rsid w:val="00D95B28"/>
    <w:rPr>
      <w:lang w:eastAsia="en-US"/>
    </w:rPr>
  </w:style>
  <w:style w:type="paragraph" w:styleId="Asuntodelcomentario">
    <w:name w:val="annotation subject"/>
    <w:basedOn w:val="Textocomentario"/>
    <w:next w:val="Textocomentario"/>
    <w:link w:val="AsuntodelcomentarioCar"/>
    <w:semiHidden/>
    <w:unhideWhenUsed/>
    <w:rsid w:val="00D95B28"/>
    <w:rPr>
      <w:b/>
      <w:bCs/>
    </w:rPr>
  </w:style>
  <w:style w:type="character" w:customStyle="1" w:styleId="AsuntodelcomentarioCar">
    <w:name w:val="Asunto del comentario Car"/>
    <w:link w:val="Asuntodelcomentario"/>
    <w:uiPriority w:val="99"/>
    <w:semiHidden/>
    <w:rsid w:val="00D95B28"/>
    <w:rPr>
      <w:b/>
      <w:bCs/>
      <w:lang w:eastAsia="en-US"/>
    </w:rPr>
  </w:style>
  <w:style w:type="paragraph" w:customStyle="1" w:styleId="Liste1">
    <w:name w:val="Liste 1"/>
    <w:basedOn w:val="Normal"/>
    <w:rsid w:val="00493D3B"/>
    <w:pPr>
      <w:numPr>
        <w:numId w:val="7"/>
      </w:numPr>
      <w:spacing w:before="120" w:after="120" w:line="240" w:lineRule="auto"/>
      <w:jc w:val="both"/>
    </w:pPr>
    <w:rPr>
      <w:rFonts w:ascii="Arial" w:eastAsia="Times New Roman" w:hAnsi="Arial"/>
      <w:lang w:val="fr-FR" w:eastAsia="fr-FR"/>
    </w:rPr>
  </w:style>
  <w:style w:type="paragraph" w:styleId="Lista3">
    <w:name w:val="List 3"/>
    <w:basedOn w:val="Normal"/>
    <w:rsid w:val="00493D3B"/>
    <w:pPr>
      <w:numPr>
        <w:ilvl w:val="2"/>
        <w:numId w:val="7"/>
      </w:numPr>
      <w:spacing w:before="120" w:after="120" w:line="240" w:lineRule="auto"/>
      <w:jc w:val="both"/>
    </w:pPr>
    <w:rPr>
      <w:rFonts w:ascii="Arial" w:eastAsia="Times New Roman" w:hAnsi="Arial"/>
      <w:lang w:val="fr-FR" w:eastAsia="fr-FR"/>
    </w:rPr>
  </w:style>
  <w:style w:type="paragraph" w:styleId="Lista2">
    <w:name w:val="List 2"/>
    <w:basedOn w:val="Liste1"/>
    <w:rsid w:val="00493D3B"/>
    <w:pPr>
      <w:numPr>
        <w:ilvl w:val="1"/>
      </w:numPr>
    </w:pPr>
  </w:style>
  <w:style w:type="paragraph" w:styleId="TDC1">
    <w:name w:val="toc 1"/>
    <w:basedOn w:val="Normal"/>
    <w:next w:val="Normal"/>
    <w:autoRedefine/>
    <w:uiPriority w:val="39"/>
    <w:rsid w:val="00493D3B"/>
    <w:pPr>
      <w:spacing w:before="120" w:after="120" w:line="240" w:lineRule="auto"/>
    </w:pPr>
    <w:rPr>
      <w:rFonts w:ascii="Arial" w:eastAsia="Times New Roman" w:hAnsi="Arial"/>
      <w:b/>
      <w:bCs/>
      <w:caps/>
      <w:szCs w:val="20"/>
      <w:lang w:val="fr-FR" w:eastAsia="fr-FR"/>
    </w:rPr>
  </w:style>
  <w:style w:type="paragraph" w:styleId="TDC2">
    <w:name w:val="toc 2"/>
    <w:basedOn w:val="Normal"/>
    <w:next w:val="Normal"/>
    <w:autoRedefine/>
    <w:uiPriority w:val="39"/>
    <w:rsid w:val="00493D3B"/>
    <w:pPr>
      <w:spacing w:after="0" w:line="240" w:lineRule="auto"/>
      <w:ind w:left="240"/>
    </w:pPr>
    <w:rPr>
      <w:rFonts w:ascii="Arial" w:eastAsia="Times New Roman" w:hAnsi="Arial"/>
      <w:szCs w:val="20"/>
      <w:lang w:val="fr-FR" w:eastAsia="fr-FR"/>
    </w:rPr>
  </w:style>
  <w:style w:type="paragraph" w:styleId="TDC3">
    <w:name w:val="toc 3"/>
    <w:basedOn w:val="Normal"/>
    <w:next w:val="Normal"/>
    <w:autoRedefine/>
    <w:uiPriority w:val="39"/>
    <w:semiHidden/>
    <w:rsid w:val="00493D3B"/>
    <w:pPr>
      <w:spacing w:after="0" w:line="240" w:lineRule="auto"/>
      <w:ind w:left="480"/>
    </w:pPr>
    <w:rPr>
      <w:rFonts w:ascii="Times New Roman" w:eastAsia="Times New Roman" w:hAnsi="Times New Roman"/>
      <w:i/>
      <w:iCs/>
      <w:sz w:val="20"/>
      <w:szCs w:val="20"/>
      <w:lang w:val="fr-FR" w:eastAsia="fr-FR"/>
    </w:rPr>
  </w:style>
  <w:style w:type="paragraph" w:styleId="Descripcin">
    <w:name w:val="caption"/>
    <w:basedOn w:val="Normal"/>
    <w:next w:val="Normal"/>
    <w:qFormat/>
    <w:rsid w:val="00493D3B"/>
    <w:pPr>
      <w:spacing w:before="120" w:after="120" w:line="240" w:lineRule="auto"/>
      <w:jc w:val="both"/>
    </w:pPr>
    <w:rPr>
      <w:rFonts w:ascii="Arial" w:eastAsia="Times New Roman" w:hAnsi="Arial"/>
      <w:b/>
      <w:bCs/>
      <w:sz w:val="20"/>
      <w:szCs w:val="20"/>
      <w:lang w:val="fr-FR" w:eastAsia="fr-FR"/>
    </w:rPr>
  </w:style>
  <w:style w:type="character" w:styleId="Nmerodepgina">
    <w:name w:val="page number"/>
    <w:rsid w:val="00493D3B"/>
  </w:style>
  <w:style w:type="paragraph" w:customStyle="1" w:styleId="Normald">
    <w:name w:val="Normald"/>
    <w:basedOn w:val="Normal"/>
    <w:rsid w:val="00493D3B"/>
    <w:pPr>
      <w:spacing w:after="0" w:line="240" w:lineRule="auto"/>
      <w:ind w:left="766" w:hanging="113"/>
      <w:jc w:val="both"/>
    </w:pPr>
    <w:rPr>
      <w:rFonts w:ascii="Arial" w:eastAsia="Times New Roman" w:hAnsi="Arial"/>
      <w:sz w:val="20"/>
      <w:szCs w:val="20"/>
      <w:lang w:val="fr-FR" w:eastAsia="fr-FR"/>
    </w:rPr>
  </w:style>
  <w:style w:type="paragraph" w:styleId="Textoindependiente">
    <w:name w:val="Body Text"/>
    <w:basedOn w:val="Normal"/>
    <w:link w:val="TextoindependienteCar"/>
    <w:rsid w:val="00493D3B"/>
    <w:pPr>
      <w:tabs>
        <w:tab w:val="left" w:pos="851"/>
      </w:tabs>
      <w:spacing w:after="0" w:line="240" w:lineRule="auto"/>
      <w:jc w:val="both"/>
    </w:pPr>
    <w:rPr>
      <w:rFonts w:ascii="Arial" w:eastAsia="Times New Roman" w:hAnsi="Arial"/>
      <w:i/>
      <w:sz w:val="18"/>
      <w:szCs w:val="20"/>
      <w:lang w:val="fr-FR" w:eastAsia="fr-FR"/>
    </w:rPr>
  </w:style>
  <w:style w:type="character" w:customStyle="1" w:styleId="TextoindependienteCar">
    <w:name w:val="Texto independiente Car"/>
    <w:link w:val="Textoindependiente"/>
    <w:rsid w:val="00493D3B"/>
    <w:rPr>
      <w:rFonts w:ascii="Arial" w:eastAsia="Times New Roman" w:hAnsi="Arial"/>
      <w:i/>
      <w:sz w:val="18"/>
      <w:lang w:val="fr-FR" w:eastAsia="fr-FR"/>
    </w:rPr>
  </w:style>
  <w:style w:type="paragraph" w:customStyle="1" w:styleId="Puce1">
    <w:name w:val="Puce 1"/>
    <w:basedOn w:val="Normal"/>
    <w:rsid w:val="00493D3B"/>
    <w:pPr>
      <w:numPr>
        <w:numId w:val="8"/>
      </w:numPr>
      <w:spacing w:after="0" w:line="240" w:lineRule="auto"/>
    </w:pPr>
    <w:rPr>
      <w:rFonts w:ascii="Times New Roman" w:eastAsia="Times New Roman" w:hAnsi="Times New Roman"/>
      <w:sz w:val="20"/>
      <w:szCs w:val="20"/>
      <w:lang w:val="fr-FR" w:eastAsia="fr-FR"/>
    </w:rPr>
  </w:style>
  <w:style w:type="paragraph" w:styleId="Textonotapie">
    <w:name w:val="footnote text"/>
    <w:aliases w:val="Note de bas de page Car1"/>
    <w:basedOn w:val="Normal"/>
    <w:link w:val="TextonotapieCar"/>
    <w:uiPriority w:val="99"/>
    <w:semiHidden/>
    <w:rsid w:val="00493D3B"/>
    <w:pPr>
      <w:spacing w:before="120" w:after="120" w:line="240" w:lineRule="auto"/>
      <w:jc w:val="both"/>
    </w:pPr>
    <w:rPr>
      <w:rFonts w:ascii="Arial" w:eastAsia="Times New Roman" w:hAnsi="Arial"/>
      <w:sz w:val="20"/>
      <w:szCs w:val="20"/>
      <w:lang w:val="fr-FR" w:eastAsia="fr-FR"/>
    </w:rPr>
  </w:style>
  <w:style w:type="character" w:customStyle="1" w:styleId="TextonotapieCar">
    <w:name w:val="Texto nota pie Car"/>
    <w:aliases w:val="Note de bas de page Car1 Car"/>
    <w:link w:val="Textonotapie"/>
    <w:uiPriority w:val="99"/>
    <w:semiHidden/>
    <w:rsid w:val="00493D3B"/>
    <w:rPr>
      <w:rFonts w:ascii="Arial" w:eastAsia="Times New Roman" w:hAnsi="Arial"/>
      <w:lang w:val="fr-FR" w:eastAsia="fr-FR"/>
    </w:rPr>
  </w:style>
  <w:style w:type="character" w:styleId="Refdenotaalpie">
    <w:name w:val="footnote reference"/>
    <w:uiPriority w:val="99"/>
    <w:semiHidden/>
    <w:rsid w:val="00493D3B"/>
    <w:rPr>
      <w:vertAlign w:val="superscript"/>
    </w:rPr>
  </w:style>
  <w:style w:type="paragraph" w:styleId="TDC4">
    <w:name w:val="toc 4"/>
    <w:basedOn w:val="Normal"/>
    <w:next w:val="Normal"/>
    <w:autoRedefine/>
    <w:uiPriority w:val="39"/>
    <w:semiHidden/>
    <w:rsid w:val="00493D3B"/>
    <w:pPr>
      <w:spacing w:after="0" w:line="240" w:lineRule="auto"/>
      <w:ind w:left="720"/>
    </w:pPr>
    <w:rPr>
      <w:rFonts w:ascii="Times New Roman" w:eastAsia="Times New Roman" w:hAnsi="Times New Roman"/>
      <w:sz w:val="18"/>
      <w:szCs w:val="18"/>
      <w:lang w:val="fr-FR" w:eastAsia="fr-FR"/>
    </w:rPr>
  </w:style>
  <w:style w:type="paragraph" w:styleId="TDC5">
    <w:name w:val="toc 5"/>
    <w:basedOn w:val="Normal"/>
    <w:next w:val="Normal"/>
    <w:autoRedefine/>
    <w:uiPriority w:val="39"/>
    <w:semiHidden/>
    <w:rsid w:val="00493D3B"/>
    <w:pPr>
      <w:spacing w:after="0" w:line="240" w:lineRule="auto"/>
      <w:ind w:left="960"/>
    </w:pPr>
    <w:rPr>
      <w:rFonts w:ascii="Times New Roman" w:eastAsia="Times New Roman" w:hAnsi="Times New Roman"/>
      <w:sz w:val="18"/>
      <w:szCs w:val="18"/>
      <w:lang w:val="fr-FR" w:eastAsia="fr-FR"/>
    </w:rPr>
  </w:style>
  <w:style w:type="paragraph" w:styleId="TDC6">
    <w:name w:val="toc 6"/>
    <w:basedOn w:val="Normal"/>
    <w:next w:val="Normal"/>
    <w:autoRedefine/>
    <w:uiPriority w:val="39"/>
    <w:semiHidden/>
    <w:rsid w:val="00493D3B"/>
    <w:pPr>
      <w:spacing w:after="0" w:line="240" w:lineRule="auto"/>
      <w:ind w:left="1200"/>
    </w:pPr>
    <w:rPr>
      <w:rFonts w:ascii="Times New Roman" w:eastAsia="Times New Roman" w:hAnsi="Times New Roman"/>
      <w:sz w:val="18"/>
      <w:szCs w:val="18"/>
      <w:lang w:val="fr-FR" w:eastAsia="fr-FR"/>
    </w:rPr>
  </w:style>
  <w:style w:type="paragraph" w:styleId="TDC7">
    <w:name w:val="toc 7"/>
    <w:basedOn w:val="Normal"/>
    <w:next w:val="Normal"/>
    <w:autoRedefine/>
    <w:uiPriority w:val="39"/>
    <w:semiHidden/>
    <w:rsid w:val="00493D3B"/>
    <w:pPr>
      <w:spacing w:after="0" w:line="240" w:lineRule="auto"/>
      <w:ind w:left="1440"/>
    </w:pPr>
    <w:rPr>
      <w:rFonts w:ascii="Times New Roman" w:eastAsia="Times New Roman" w:hAnsi="Times New Roman"/>
      <w:sz w:val="18"/>
      <w:szCs w:val="18"/>
      <w:lang w:val="fr-FR" w:eastAsia="fr-FR"/>
    </w:rPr>
  </w:style>
  <w:style w:type="paragraph" w:styleId="TDC8">
    <w:name w:val="toc 8"/>
    <w:basedOn w:val="Normal"/>
    <w:next w:val="Normal"/>
    <w:autoRedefine/>
    <w:uiPriority w:val="39"/>
    <w:semiHidden/>
    <w:rsid w:val="00493D3B"/>
    <w:pPr>
      <w:spacing w:after="0" w:line="240" w:lineRule="auto"/>
      <w:ind w:left="1680"/>
    </w:pPr>
    <w:rPr>
      <w:rFonts w:ascii="Times New Roman" w:eastAsia="Times New Roman" w:hAnsi="Times New Roman"/>
      <w:sz w:val="18"/>
      <w:szCs w:val="18"/>
      <w:lang w:val="fr-FR" w:eastAsia="fr-FR"/>
    </w:rPr>
  </w:style>
  <w:style w:type="paragraph" w:styleId="TDC9">
    <w:name w:val="toc 9"/>
    <w:basedOn w:val="Normal"/>
    <w:next w:val="Normal"/>
    <w:autoRedefine/>
    <w:uiPriority w:val="39"/>
    <w:semiHidden/>
    <w:rsid w:val="00493D3B"/>
    <w:pPr>
      <w:spacing w:after="0" w:line="240" w:lineRule="auto"/>
      <w:ind w:left="1920"/>
    </w:pPr>
    <w:rPr>
      <w:rFonts w:ascii="Times New Roman" w:eastAsia="Times New Roman" w:hAnsi="Times New Roman"/>
      <w:sz w:val="18"/>
      <w:szCs w:val="18"/>
      <w:lang w:val="fr-FR" w:eastAsia="fr-FR"/>
    </w:rPr>
  </w:style>
  <w:style w:type="paragraph" w:customStyle="1" w:styleId="ExemplePMII">
    <w:name w:val="Exemple PMII"/>
    <w:basedOn w:val="Normal"/>
    <w:link w:val="ExemplePMIICar"/>
    <w:rsid w:val="00493D3B"/>
    <w:pPr>
      <w:tabs>
        <w:tab w:val="left" w:pos="2268"/>
      </w:tabs>
      <w:spacing w:before="120" w:after="120" w:line="240" w:lineRule="auto"/>
      <w:jc w:val="both"/>
    </w:pPr>
    <w:rPr>
      <w:rFonts w:ascii="Book Antiqua" w:eastAsia="Times New Roman" w:hAnsi="Book Antiqua"/>
      <w:i/>
      <w:szCs w:val="24"/>
      <w:lang w:val="fr-FR" w:eastAsia="fr-FR"/>
    </w:rPr>
  </w:style>
  <w:style w:type="character" w:customStyle="1" w:styleId="ExemplePMIICar">
    <w:name w:val="Exemple PMII Car"/>
    <w:link w:val="ExemplePMII"/>
    <w:rsid w:val="00493D3B"/>
    <w:rPr>
      <w:rFonts w:ascii="Book Antiqua" w:eastAsia="Times New Roman" w:hAnsi="Book Antiqua"/>
      <w:i/>
      <w:sz w:val="22"/>
      <w:szCs w:val="24"/>
      <w:lang w:val="fr-FR" w:eastAsia="fr-FR"/>
    </w:rPr>
  </w:style>
  <w:style w:type="paragraph" w:styleId="Textoindependiente2">
    <w:name w:val="Body Text 2"/>
    <w:basedOn w:val="Normal"/>
    <w:link w:val="Textoindependiente2Car"/>
    <w:rsid w:val="00493D3B"/>
    <w:pPr>
      <w:spacing w:before="120" w:after="120" w:line="480" w:lineRule="auto"/>
      <w:jc w:val="both"/>
    </w:pPr>
    <w:rPr>
      <w:rFonts w:ascii="Arial" w:eastAsia="Times New Roman" w:hAnsi="Arial"/>
      <w:lang w:val="fr-FR" w:eastAsia="fr-FR"/>
    </w:rPr>
  </w:style>
  <w:style w:type="character" w:customStyle="1" w:styleId="Textoindependiente2Car">
    <w:name w:val="Texto independiente 2 Car"/>
    <w:link w:val="Textoindependiente2"/>
    <w:rsid w:val="00493D3B"/>
    <w:rPr>
      <w:rFonts w:ascii="Arial" w:eastAsia="Times New Roman" w:hAnsi="Arial"/>
      <w:sz w:val="22"/>
      <w:szCs w:val="22"/>
      <w:lang w:val="fr-FR" w:eastAsia="fr-FR"/>
    </w:rPr>
  </w:style>
  <w:style w:type="character" w:customStyle="1" w:styleId="Car5">
    <w:name w:val="Car5"/>
    <w:rsid w:val="00493D3B"/>
    <w:rPr>
      <w:rFonts w:ascii="Arial" w:hAnsi="Arial" w:cs="Arial"/>
      <w:b/>
      <w:bCs/>
      <w:kern w:val="32"/>
      <w:sz w:val="32"/>
      <w:szCs w:val="32"/>
      <w:lang w:val="fr-FR" w:eastAsia="fr-FR" w:bidi="ar-SA"/>
    </w:rPr>
  </w:style>
  <w:style w:type="paragraph" w:customStyle="1" w:styleId="Corpsdutexte">
    <w:name w:val="Corps du texte"/>
    <w:basedOn w:val="Normal"/>
    <w:rsid w:val="00493D3B"/>
    <w:pPr>
      <w:spacing w:before="120" w:after="120" w:line="240" w:lineRule="auto"/>
      <w:ind w:firstLine="142"/>
      <w:jc w:val="both"/>
    </w:pPr>
    <w:rPr>
      <w:rFonts w:ascii="Arial" w:eastAsia="Times New Roman" w:hAnsi="Arial"/>
      <w:sz w:val="20"/>
      <w:szCs w:val="20"/>
      <w:lang w:val="fr-FR" w:eastAsia="ja-JP"/>
    </w:rPr>
  </w:style>
  <w:style w:type="character" w:customStyle="1" w:styleId="ncollignon">
    <w:name w:val="ncollignon"/>
    <w:semiHidden/>
    <w:rsid w:val="00493D3B"/>
    <w:rPr>
      <w:rFonts w:ascii="Tahoma" w:hAnsi="Tahoma" w:cs="Tahoma"/>
      <w:b w:val="0"/>
      <w:bCs w:val="0"/>
      <w:i w:val="0"/>
      <w:iCs w:val="0"/>
      <w:strike w:val="0"/>
      <w:color w:val="auto"/>
      <w:sz w:val="20"/>
      <w:szCs w:val="20"/>
      <w:u w:val="none"/>
    </w:rPr>
  </w:style>
  <w:style w:type="character" w:customStyle="1" w:styleId="NormalWebCar">
    <w:name w:val="Normal (Web) Car"/>
    <w:aliases w:val=" Car Car"/>
    <w:link w:val="NormalWeb"/>
    <w:uiPriority w:val="99"/>
    <w:rsid w:val="00493D3B"/>
    <w:rPr>
      <w:rFonts w:ascii="Times New Roman" w:eastAsia="Times New Roman" w:hAnsi="Times New Roman"/>
      <w:sz w:val="24"/>
      <w:szCs w:val="24"/>
    </w:rPr>
  </w:style>
  <w:style w:type="table" w:styleId="Tablaweb1">
    <w:name w:val="Table Web 1"/>
    <w:basedOn w:val="Tablanormal"/>
    <w:rsid w:val="00493D3B"/>
    <w:pPr>
      <w:spacing w:before="120" w:after="120"/>
      <w:jc w:val="both"/>
    </w:pPr>
    <w:rPr>
      <w:rFonts w:ascii="Times New Roman" w:eastAsia="Times New Roman" w:hAnsi="Times New Roman"/>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arChar1CarCarCarCarCarCar1CarCarCar">
    <w:name w:val="Char Car Char1 Car Car Car Car Car Car1 Car Car Car"/>
    <w:basedOn w:val="Normal"/>
    <w:autoRedefine/>
    <w:semiHidden/>
    <w:rsid w:val="00493D3B"/>
    <w:pPr>
      <w:spacing w:after="0" w:line="20" w:lineRule="exact"/>
    </w:pPr>
    <w:rPr>
      <w:rFonts w:ascii="Bookman Old Style" w:eastAsia="Times New Roman" w:hAnsi="Bookman Old Style"/>
      <w:szCs w:val="24"/>
      <w:lang w:val="en-US"/>
    </w:rPr>
  </w:style>
  <w:style w:type="paragraph" w:customStyle="1" w:styleId="pa">
    <w:name w:val="pa"/>
    <w:rsid w:val="00493D3B"/>
    <w:pPr>
      <w:spacing w:after="240"/>
      <w:jc w:val="both"/>
    </w:pPr>
    <w:rPr>
      <w:rFonts w:ascii="Verdana" w:eastAsia="Times New Roman" w:hAnsi="Verdana"/>
      <w:lang w:val="fr-FR" w:eastAsia="fr-FR"/>
    </w:rPr>
  </w:style>
  <w:style w:type="table" w:styleId="Tablaconcuadrcula1">
    <w:name w:val="Table Grid 1"/>
    <w:basedOn w:val="Tablanormal"/>
    <w:rsid w:val="00493D3B"/>
    <w:pPr>
      <w:spacing w:before="120" w:after="120"/>
      <w:jc w:val="both"/>
    </w:pPr>
    <w:rPr>
      <w:rFonts w:ascii="Times New Roman" w:eastAsia="Times New Roman" w:hAnsi="Times New Roman"/>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8">
    <w:name w:val="Table Grid 8"/>
    <w:basedOn w:val="Tablanormal"/>
    <w:rsid w:val="00493D3B"/>
    <w:pPr>
      <w:spacing w:before="120" w:after="120"/>
      <w:jc w:val="both"/>
    </w:pPr>
    <w:rPr>
      <w:rFonts w:ascii="Times New Roman" w:eastAsia="Times New Roman" w:hAnsi="Times New Roman"/>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es">
    <w:name w:val="Listes"/>
    <w:basedOn w:val="Normal"/>
    <w:link w:val="ListesCar"/>
    <w:qFormat/>
    <w:rsid w:val="00493D3B"/>
    <w:pPr>
      <w:numPr>
        <w:numId w:val="9"/>
      </w:numPr>
      <w:spacing w:before="60" w:after="60" w:line="240" w:lineRule="auto"/>
      <w:jc w:val="both"/>
    </w:pPr>
    <w:rPr>
      <w:rFonts w:ascii="Arial" w:eastAsia="Times New Roman" w:hAnsi="Arial"/>
      <w:szCs w:val="20"/>
      <w:lang w:val="fr-FR" w:eastAsia="fr-FR"/>
    </w:rPr>
  </w:style>
  <w:style w:type="paragraph" w:styleId="Revisin">
    <w:name w:val="Revision"/>
    <w:hidden/>
    <w:uiPriority w:val="99"/>
    <w:semiHidden/>
    <w:rsid w:val="00493D3B"/>
    <w:rPr>
      <w:rFonts w:ascii="Arial" w:eastAsia="Times New Roman" w:hAnsi="Arial"/>
      <w:sz w:val="22"/>
      <w:szCs w:val="22"/>
      <w:lang w:val="fr-FR" w:eastAsia="fr-FR"/>
    </w:rPr>
  </w:style>
  <w:style w:type="character" w:customStyle="1" w:styleId="ListesCar">
    <w:name w:val="Listes Car"/>
    <w:link w:val="Listes"/>
    <w:rsid w:val="00493D3B"/>
    <w:rPr>
      <w:rFonts w:ascii="Arial" w:eastAsia="Times New Roman" w:hAnsi="Arial"/>
      <w:sz w:val="22"/>
      <w:lang w:val="fr-FR" w:eastAsia="fr-FR"/>
    </w:rPr>
  </w:style>
  <w:style w:type="table" w:styleId="Tablamoderna">
    <w:name w:val="Table Contemporary"/>
    <w:basedOn w:val="Tablanormal"/>
    <w:rsid w:val="00493D3B"/>
    <w:pPr>
      <w:overflowPunct w:val="0"/>
      <w:autoSpaceDE w:val="0"/>
      <w:autoSpaceDN w:val="0"/>
      <w:adjustRightInd w:val="0"/>
      <w:jc w:val="both"/>
      <w:textAlignment w:val="baseline"/>
    </w:pPr>
    <w:rPr>
      <w:rFonts w:ascii="Times New Roman" w:eastAsia="Times New Roman" w:hAnsi="Times New Roman"/>
      <w:lang w:val="fr-FR" w:eastAsia="fr-F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493D3B"/>
    <w:rPr>
      <w:rFonts w:ascii="Cambria" w:eastAsia="Times New Roman" w:hAnsi="Cambria" w:cs="Times New Roman"/>
      <w:b/>
      <w:bCs/>
      <w:kern w:val="32"/>
      <w:sz w:val="32"/>
      <w:szCs w:val="32"/>
    </w:rPr>
  </w:style>
  <w:style w:type="paragraph" w:customStyle="1" w:styleId="Default">
    <w:name w:val="Default"/>
    <w:rsid w:val="00493D3B"/>
    <w:pPr>
      <w:autoSpaceDE w:val="0"/>
      <w:autoSpaceDN w:val="0"/>
      <w:adjustRightInd w:val="0"/>
    </w:pPr>
    <w:rPr>
      <w:rFonts w:eastAsia="Times New Roman" w:cs="Calibri"/>
      <w:color w:val="000000"/>
      <w:sz w:val="24"/>
      <w:szCs w:val="24"/>
      <w:lang w:val="fr-FR" w:eastAsia="fr-FR"/>
    </w:rPr>
  </w:style>
  <w:style w:type="character" w:styleId="Hipervnculovisitado">
    <w:name w:val="FollowedHyperlink"/>
    <w:uiPriority w:val="99"/>
    <w:semiHidden/>
    <w:unhideWhenUsed/>
    <w:rsid w:val="00493D3B"/>
    <w:rPr>
      <w:color w:val="800080"/>
      <w:u w:val="single"/>
    </w:rPr>
  </w:style>
  <w:style w:type="paragraph" w:styleId="Sinespaciado">
    <w:name w:val="No Spacing"/>
    <w:qFormat/>
    <w:rsid w:val="00493D3B"/>
    <w:pPr>
      <w:spacing w:before="80"/>
      <w:ind w:left="714" w:right="454" w:hanging="357"/>
    </w:pPr>
    <w:rPr>
      <w:sz w:val="22"/>
      <w:szCs w:val="22"/>
      <w:lang w:val="fr-FR" w:eastAsia="en-US"/>
    </w:rPr>
  </w:style>
  <w:style w:type="table" w:customStyle="1" w:styleId="Tablaconcuadrcula2">
    <w:name w:val="Tabla con cuadrícula2"/>
    <w:basedOn w:val="Tablanormal"/>
    <w:next w:val="Tablaconcuadrcula"/>
    <w:uiPriority w:val="39"/>
    <w:rsid w:val="00D171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7082">
      <w:bodyDiv w:val="1"/>
      <w:marLeft w:val="0"/>
      <w:marRight w:val="0"/>
      <w:marTop w:val="0"/>
      <w:marBottom w:val="0"/>
      <w:divBdr>
        <w:top w:val="none" w:sz="0" w:space="0" w:color="auto"/>
        <w:left w:val="none" w:sz="0" w:space="0" w:color="auto"/>
        <w:bottom w:val="none" w:sz="0" w:space="0" w:color="auto"/>
        <w:right w:val="none" w:sz="0" w:space="0" w:color="auto"/>
      </w:divBdr>
    </w:div>
    <w:div w:id="192232352">
      <w:bodyDiv w:val="1"/>
      <w:marLeft w:val="0"/>
      <w:marRight w:val="0"/>
      <w:marTop w:val="0"/>
      <w:marBottom w:val="0"/>
      <w:divBdr>
        <w:top w:val="none" w:sz="0" w:space="0" w:color="auto"/>
        <w:left w:val="none" w:sz="0" w:space="0" w:color="auto"/>
        <w:bottom w:val="none" w:sz="0" w:space="0" w:color="auto"/>
        <w:right w:val="none" w:sz="0" w:space="0" w:color="auto"/>
      </w:divBdr>
    </w:div>
    <w:div w:id="363673643">
      <w:bodyDiv w:val="1"/>
      <w:marLeft w:val="0"/>
      <w:marRight w:val="0"/>
      <w:marTop w:val="0"/>
      <w:marBottom w:val="0"/>
      <w:divBdr>
        <w:top w:val="none" w:sz="0" w:space="0" w:color="auto"/>
        <w:left w:val="none" w:sz="0" w:space="0" w:color="auto"/>
        <w:bottom w:val="none" w:sz="0" w:space="0" w:color="auto"/>
        <w:right w:val="none" w:sz="0" w:space="0" w:color="auto"/>
      </w:divBdr>
    </w:div>
    <w:div w:id="526330090">
      <w:bodyDiv w:val="1"/>
      <w:marLeft w:val="0"/>
      <w:marRight w:val="0"/>
      <w:marTop w:val="0"/>
      <w:marBottom w:val="0"/>
      <w:divBdr>
        <w:top w:val="none" w:sz="0" w:space="0" w:color="auto"/>
        <w:left w:val="none" w:sz="0" w:space="0" w:color="auto"/>
        <w:bottom w:val="none" w:sz="0" w:space="0" w:color="auto"/>
        <w:right w:val="none" w:sz="0" w:space="0" w:color="auto"/>
      </w:divBdr>
    </w:div>
    <w:div w:id="986398464">
      <w:bodyDiv w:val="1"/>
      <w:marLeft w:val="0"/>
      <w:marRight w:val="0"/>
      <w:marTop w:val="0"/>
      <w:marBottom w:val="0"/>
      <w:divBdr>
        <w:top w:val="none" w:sz="0" w:space="0" w:color="auto"/>
        <w:left w:val="none" w:sz="0" w:space="0" w:color="auto"/>
        <w:bottom w:val="none" w:sz="0" w:space="0" w:color="auto"/>
        <w:right w:val="none" w:sz="0" w:space="0" w:color="auto"/>
      </w:divBdr>
      <w:divsChild>
        <w:div w:id="236789557">
          <w:marLeft w:val="0"/>
          <w:marRight w:val="0"/>
          <w:marTop w:val="0"/>
          <w:marBottom w:val="360"/>
          <w:divBdr>
            <w:top w:val="none" w:sz="0" w:space="0" w:color="auto"/>
            <w:left w:val="none" w:sz="0" w:space="0" w:color="auto"/>
            <w:bottom w:val="none" w:sz="0" w:space="0" w:color="auto"/>
            <w:right w:val="none" w:sz="0" w:space="0" w:color="auto"/>
          </w:divBdr>
          <w:divsChild>
            <w:div w:id="911742894">
              <w:marLeft w:val="120"/>
              <w:marRight w:val="0"/>
              <w:marTop w:val="120"/>
              <w:marBottom w:val="0"/>
              <w:divBdr>
                <w:top w:val="none" w:sz="0" w:space="0" w:color="auto"/>
                <w:left w:val="none" w:sz="0" w:space="0" w:color="auto"/>
                <w:bottom w:val="none" w:sz="0" w:space="0" w:color="auto"/>
                <w:right w:val="none" w:sz="0" w:space="0" w:color="auto"/>
              </w:divBdr>
            </w:div>
          </w:divsChild>
        </w:div>
        <w:div w:id="300621704">
          <w:marLeft w:val="0"/>
          <w:marRight w:val="0"/>
          <w:marTop w:val="0"/>
          <w:marBottom w:val="360"/>
          <w:divBdr>
            <w:top w:val="none" w:sz="0" w:space="0" w:color="auto"/>
            <w:left w:val="none" w:sz="0" w:space="0" w:color="auto"/>
            <w:bottom w:val="none" w:sz="0" w:space="0" w:color="auto"/>
            <w:right w:val="none" w:sz="0" w:space="0" w:color="auto"/>
          </w:divBdr>
          <w:divsChild>
            <w:div w:id="1066875622">
              <w:marLeft w:val="120"/>
              <w:marRight w:val="0"/>
              <w:marTop w:val="120"/>
              <w:marBottom w:val="0"/>
              <w:divBdr>
                <w:top w:val="none" w:sz="0" w:space="0" w:color="auto"/>
                <w:left w:val="none" w:sz="0" w:space="0" w:color="auto"/>
                <w:bottom w:val="none" w:sz="0" w:space="0" w:color="auto"/>
                <w:right w:val="none" w:sz="0" w:space="0" w:color="auto"/>
              </w:divBdr>
            </w:div>
          </w:divsChild>
        </w:div>
        <w:div w:id="1449003664">
          <w:marLeft w:val="0"/>
          <w:marRight w:val="0"/>
          <w:marTop w:val="0"/>
          <w:marBottom w:val="360"/>
          <w:divBdr>
            <w:top w:val="none" w:sz="0" w:space="0" w:color="auto"/>
            <w:left w:val="none" w:sz="0" w:space="0" w:color="auto"/>
            <w:bottom w:val="none" w:sz="0" w:space="0" w:color="auto"/>
            <w:right w:val="none" w:sz="0" w:space="0" w:color="auto"/>
          </w:divBdr>
          <w:divsChild>
            <w:div w:id="968900347">
              <w:marLeft w:val="120"/>
              <w:marRight w:val="0"/>
              <w:marTop w:val="120"/>
              <w:marBottom w:val="0"/>
              <w:divBdr>
                <w:top w:val="none" w:sz="0" w:space="0" w:color="auto"/>
                <w:left w:val="none" w:sz="0" w:space="0" w:color="auto"/>
                <w:bottom w:val="none" w:sz="0" w:space="0" w:color="auto"/>
                <w:right w:val="none" w:sz="0" w:space="0" w:color="auto"/>
              </w:divBdr>
            </w:div>
          </w:divsChild>
        </w:div>
        <w:div w:id="1815566163">
          <w:marLeft w:val="0"/>
          <w:marRight w:val="0"/>
          <w:marTop w:val="0"/>
          <w:marBottom w:val="360"/>
          <w:divBdr>
            <w:top w:val="none" w:sz="0" w:space="0" w:color="auto"/>
            <w:left w:val="none" w:sz="0" w:space="0" w:color="auto"/>
            <w:bottom w:val="none" w:sz="0" w:space="0" w:color="auto"/>
            <w:right w:val="none" w:sz="0" w:space="0" w:color="auto"/>
          </w:divBdr>
        </w:div>
      </w:divsChild>
    </w:div>
    <w:div w:id="1427000189">
      <w:bodyDiv w:val="1"/>
      <w:marLeft w:val="0"/>
      <w:marRight w:val="0"/>
      <w:marTop w:val="0"/>
      <w:marBottom w:val="0"/>
      <w:divBdr>
        <w:top w:val="none" w:sz="0" w:space="0" w:color="auto"/>
        <w:left w:val="none" w:sz="0" w:space="0" w:color="auto"/>
        <w:bottom w:val="none" w:sz="0" w:space="0" w:color="auto"/>
        <w:right w:val="none" w:sz="0" w:space="0" w:color="auto"/>
      </w:divBdr>
    </w:div>
    <w:div w:id="1514489720">
      <w:bodyDiv w:val="1"/>
      <w:marLeft w:val="0"/>
      <w:marRight w:val="0"/>
      <w:marTop w:val="0"/>
      <w:marBottom w:val="0"/>
      <w:divBdr>
        <w:top w:val="none" w:sz="0" w:space="0" w:color="auto"/>
        <w:left w:val="none" w:sz="0" w:space="0" w:color="auto"/>
        <w:bottom w:val="none" w:sz="0" w:space="0" w:color="auto"/>
        <w:right w:val="none" w:sz="0" w:space="0" w:color="auto"/>
      </w:divBdr>
    </w:div>
    <w:div w:id="1836216376">
      <w:bodyDiv w:val="1"/>
      <w:marLeft w:val="0"/>
      <w:marRight w:val="0"/>
      <w:marTop w:val="0"/>
      <w:marBottom w:val="0"/>
      <w:divBdr>
        <w:top w:val="none" w:sz="0" w:space="0" w:color="auto"/>
        <w:left w:val="none" w:sz="0" w:space="0" w:color="auto"/>
        <w:bottom w:val="none" w:sz="0" w:space="0" w:color="auto"/>
        <w:right w:val="none" w:sz="0" w:space="0" w:color="auto"/>
      </w:divBdr>
    </w:div>
    <w:div w:id="207889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ogoDocuments" ma:contentTypeID="0x010100FC73BBCA21EB488382ED3C655368305800740B88292647094E9F06A285A0237EFD" ma:contentTypeVersion="12" ma:contentTypeDescription="Create a new document." ma:contentTypeScope="" ma:versionID="3f838ab8a126b005b6f3888f529f9f14">
  <xsd:schema xmlns:xsd="http://www.w3.org/2001/XMLSchema" xmlns:xs="http://www.w3.org/2001/XMLSchema" xmlns:p="http://schemas.microsoft.com/office/2006/metadata/properties" xmlns:ns2="4fed4919-3633-486d-8c5b-7068facd2bb8" xmlns:ns3="86c9582c-d2e0-4e1e-9d39-857d36859caa" targetNamespace="http://schemas.microsoft.com/office/2006/metadata/properties" ma:root="true" ma:fieldsID="ffed1e22fe6dd5c842b780c2db7fe591" ns2:_="" ns3:_="">
    <xsd:import namespace="4fed4919-3633-486d-8c5b-7068facd2bb8"/>
    <xsd:import namespace="86c9582c-d2e0-4e1e-9d39-857d36859caa"/>
    <xsd:element name="properties">
      <xsd:complexType>
        <xsd:sequence>
          <xsd:element name="documentManagement">
            <xsd:complexType>
              <xsd:all>
                <xsd:element ref="ns2:a01feae194714aa882aedc460c3c0dc2" minOccurs="0"/>
                <xsd:element ref="ns2:TaxCatchAll" minOccurs="0"/>
                <xsd:element ref="ns2:TaxCatchAllLabel" minOccurs="0"/>
                <xsd:element ref="ns2:fa99d158c7f14474ab98801009d80b56" minOccurs="0"/>
                <xsd:element ref="ns2:TogoImageUrl" minOccurs="0"/>
                <xsd:element ref="ns2:TogoHighlight" minOccurs="0"/>
                <xsd:element ref="ns2:TogoAuthor" minOccurs="0"/>
                <xsd:element ref="ns2:gd3a7737cb0047dc8ce44bed1647af23" minOccurs="0"/>
                <xsd:element ref="ns2:n63ae9402be240f1a4937184116f6bcc" minOccurs="0"/>
                <xsd:element ref="ns2:TogoPublishingDate" minOccurs="0"/>
                <xsd:element ref="ns2:TogoDueDat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d4919-3633-486d-8c5b-7068facd2bb8" elementFormDefault="qualified">
    <xsd:import namespace="http://schemas.microsoft.com/office/2006/documentManagement/types"/>
    <xsd:import namespace="http://schemas.microsoft.com/office/infopath/2007/PartnerControls"/>
    <xsd:element name="a01feae194714aa882aedc460c3c0dc2" ma:index="8" nillable="true" ma:taxonomy="true" ma:internalName="a01feae194714aa882aedc460c3c0dc2" ma:taxonomyFieldName="TogoDocumentsCategory" ma:displayName="Category" ma:fieldId="{a01feae1-9471-4aa8-82ae-dc460c3c0dc2}" ma:sspId="d85e823d-31db-440c-980d-283f89df7c2e" ma:termSetId="f58b149d-283d-4f74-94f4-9b0d05bb91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743941-d10d-4180-b15b-627bf4ee2298}" ma:internalName="TaxCatchAll" ma:showField="CatchAllData" ma:web="4fed4919-3633-486d-8c5b-7068facd2b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743941-d10d-4180-b15b-627bf4ee2298}" ma:internalName="TaxCatchAllLabel" ma:readOnly="true" ma:showField="CatchAllDataLabel" ma:web="4fed4919-3633-486d-8c5b-7068facd2bb8">
      <xsd:complexType>
        <xsd:complexContent>
          <xsd:extension base="dms:MultiChoiceLookup">
            <xsd:sequence>
              <xsd:element name="Value" type="dms:Lookup" maxOccurs="unbounded" minOccurs="0" nillable="true"/>
            </xsd:sequence>
          </xsd:extension>
        </xsd:complexContent>
      </xsd:complexType>
    </xsd:element>
    <xsd:element name="fa99d158c7f14474ab98801009d80b56" ma:index="12" nillable="true" ma:taxonomy="true" ma:internalName="fa99d158c7f14474ab98801009d80b56" ma:taxonomyFieldName="TogoTags" ma:displayName="Tags" ma:fieldId="{fa99d158-c7f1-4474-ab98-801009d80b56}" ma:taxonomyMulti="true" ma:sspId="d85e823d-31db-440c-980d-283f89df7c2e" ma:termSetId="8ed7ce38-efb7-4d06-97ea-c211d216cdc7" ma:anchorId="00000000-0000-0000-0000-000000000000" ma:open="true" ma:isKeyword="false">
      <xsd:complexType>
        <xsd:sequence>
          <xsd:element ref="pc:Terms" minOccurs="0" maxOccurs="1"/>
        </xsd:sequence>
      </xsd:complexType>
    </xsd:element>
    <xsd:element name="TogoImageUrl" ma:index="14" nillable="true" ma:displayName="Image URL" ma:default="" ma:description="Image URL" ma:internalName="TogoImageUrl">
      <xsd:simpleType>
        <xsd:restriction base="dms:Text"/>
      </xsd:simpleType>
    </xsd:element>
    <xsd:element name="TogoHighlight" ma:index="15" nillable="true" ma:displayName="Highlight" ma:default="False" ma:description="Highlight" ma:internalName="TogoHighlight">
      <xsd:simpleType>
        <xsd:restriction base="dms:Boolean"/>
      </xsd:simpleType>
    </xsd:element>
    <xsd:element name="TogoAuthor" ma:index="16" nillable="true" ma:displayName="Author" ma:default="" ma:description="Author" ma:internalName="Togo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d3a7737cb0047dc8ce44bed1647af23" ma:index="17" nillable="true" ma:taxonomy="true" ma:internalName="gd3a7737cb0047dc8ce44bed1647af23" ma:taxonomyFieldName="TogoLocations" ma:displayName="Locations" ma:fieldId="{0d3a7737-cb00-47dc-8ce4-4bed1647af23}" ma:taxonomyMulti="true" ma:sspId="d85e823d-31db-440c-980d-283f89df7c2e" ma:termSetId="b49f64b3-4722-4336-9a5c-56c326b344d4" ma:anchorId="00000000-0000-0000-0000-000000000000" ma:open="true" ma:isKeyword="false">
      <xsd:complexType>
        <xsd:sequence>
          <xsd:element ref="pc:Terms" minOccurs="0" maxOccurs="1"/>
        </xsd:sequence>
      </xsd:complexType>
    </xsd:element>
    <xsd:element name="n63ae9402be240f1a4937184116f6bcc" ma:index="19" nillable="true" ma:taxonomy="true" ma:internalName="n63ae9402be240f1a4937184116f6bcc" ma:taxonomyFieldName="TogoDepartments" ma:displayName="Departments" ma:fieldId="{763ae940-2be2-40f1-a493-7184116f6bcc}" ma:taxonomyMulti="true" ma:sspId="d85e823d-31db-440c-980d-283f89df7c2e" ma:termSetId="8ed8c9ea-7052-4c1d-a4d7-b9c10bffea6f" ma:anchorId="00000000-0000-0000-0000-000000000000" ma:open="true" ma:isKeyword="false">
      <xsd:complexType>
        <xsd:sequence>
          <xsd:element ref="pc:Terms" minOccurs="0" maxOccurs="1"/>
        </xsd:sequence>
      </xsd:complexType>
    </xsd:element>
    <xsd:element name="TogoPublishingDate" ma:index="21" nillable="true" ma:displayName="Publishing Date" ma:default="" ma:description="Publishing Date" ma:internalName="TogoPublishingDate">
      <xsd:simpleType>
        <xsd:restriction base="dms:DateTime"/>
      </xsd:simpleType>
    </xsd:element>
    <xsd:element name="TogoDueDate" ma:index="22" nillable="true" ma:displayName="Due Date" ma:default="2099-12-31T00:00:00Z" ma:description="Due Date" ma:internalName="Togo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c9582c-d2e0-4e1e-9d39-857d36859caa"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d3a7737cb0047dc8ce44bed1647af23 xmlns="4fed4919-3633-486d-8c5b-7068facd2bb8">
      <Terms xmlns="http://schemas.microsoft.com/office/infopath/2007/PartnerControls"/>
    </gd3a7737cb0047dc8ce44bed1647af23>
    <TogoPublishingDate xmlns="4fed4919-3633-486d-8c5b-7068facd2bb8" xsi:nil="true"/>
    <TogoHighlight xmlns="4fed4919-3633-486d-8c5b-7068facd2bb8">false</TogoHighlight>
    <a01feae194714aa882aedc460c3c0dc2 xmlns="4fed4919-3633-486d-8c5b-7068facd2bb8">
      <Terms xmlns="http://schemas.microsoft.com/office/infopath/2007/PartnerControls"/>
    </a01feae194714aa882aedc460c3c0dc2>
    <TaxCatchAll xmlns="4fed4919-3633-486d-8c5b-7068facd2bb8" xsi:nil="true"/>
    <TogoImageUrl xmlns="4fed4919-3633-486d-8c5b-7068facd2bb8" xsi:nil="true"/>
    <fa99d158c7f14474ab98801009d80b56 xmlns="4fed4919-3633-486d-8c5b-7068facd2bb8">
      <Terms xmlns="http://schemas.microsoft.com/office/infopath/2007/PartnerControls"/>
    </fa99d158c7f14474ab98801009d80b56>
    <TogoDueDate xmlns="4fed4919-3633-486d-8c5b-7068facd2bb8">2099-12-31T00:00:00+00:00</TogoDueDate>
    <n63ae9402be240f1a4937184116f6bcc xmlns="4fed4919-3633-486d-8c5b-7068facd2bb8">
      <Terms xmlns="http://schemas.microsoft.com/office/infopath/2007/PartnerControls"/>
    </n63ae9402be240f1a4937184116f6bcc>
    <TogoAuthor xmlns="4fed4919-3633-486d-8c5b-7068facd2bb8">
      <UserInfo>
        <DisplayName/>
        <AccountId xsi:nil="true"/>
        <AccountType/>
      </UserInfo>
    </TogoAuthor>
  </documentManagement>
</p:properties>
</file>

<file path=customXml/itemProps1.xml><?xml version="1.0" encoding="utf-8"?>
<ds:datastoreItem xmlns:ds="http://schemas.openxmlformats.org/officeDocument/2006/customXml" ds:itemID="{BAFA43B1-2480-4AA9-8857-FB3039BEBC0C}">
  <ds:schemaRefs>
    <ds:schemaRef ds:uri="http://schemas.openxmlformats.org/officeDocument/2006/bibliography"/>
  </ds:schemaRefs>
</ds:datastoreItem>
</file>

<file path=customXml/itemProps2.xml><?xml version="1.0" encoding="utf-8"?>
<ds:datastoreItem xmlns:ds="http://schemas.openxmlformats.org/officeDocument/2006/customXml" ds:itemID="{E69ED1D5-D26B-40F1-A3C2-405B9CF2F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d4919-3633-486d-8c5b-7068facd2bb8"/>
    <ds:schemaRef ds:uri="86c9582c-d2e0-4e1e-9d39-857d36859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F2C33-27F4-4F95-A5AF-01556610EBF6}">
  <ds:schemaRefs>
    <ds:schemaRef ds:uri="http://schemas.microsoft.com/sharepoint/v3/contenttype/forms"/>
  </ds:schemaRefs>
</ds:datastoreItem>
</file>

<file path=customXml/itemProps4.xml><?xml version="1.0" encoding="utf-8"?>
<ds:datastoreItem xmlns:ds="http://schemas.openxmlformats.org/officeDocument/2006/customXml" ds:itemID="{FD3CDC47-2A71-4A18-A78B-F20C5F9E6866}">
  <ds:schemaRefs>
    <ds:schemaRef ds:uri="http://schemas.microsoft.com/office/2006/metadata/properties"/>
    <ds:schemaRef ds:uri="http://schemas.microsoft.com/office/infopath/2007/PartnerControls"/>
    <ds:schemaRef ds:uri="4fed4919-3633-486d-8c5b-7068facd2bb8"/>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812</Words>
  <Characters>4472</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IDAE</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Sofía Galbete Martinicorena</dc:creator>
  <cp:keywords/>
  <cp:lastModifiedBy>Alvaro Burdiel Hurdisan</cp:lastModifiedBy>
  <cp:revision>3</cp:revision>
  <cp:lastPrinted>2022-02-24T09:17:00Z</cp:lastPrinted>
  <dcterms:created xsi:type="dcterms:W3CDTF">2023-07-27T10:56:00Z</dcterms:created>
  <dcterms:modified xsi:type="dcterms:W3CDTF">2023-07-28T10:28:00Z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0x010100FC73BBCA21EB488382ED3C655368305800740B88292647094E9F06A285A0237EFD</vt:lpwstr>
  </property>
  <property fmtid="{D5CDD505-2E9C-101B-9397-08002B2CF9AE}" pid="3" name="TogoLocations">
    <vt:lpwstr/>
  </property>
  <property fmtid="{D5CDD505-2E9C-101B-9397-08002B2CF9AE}" pid="4" name="TogoTags">
    <vt:lpwstr/>
  </property>
  <property fmtid="{D5CDD505-2E9C-101B-9397-08002B2CF9AE}" pid="5" name="TogoDepartments">
    <vt:lpwstr/>
  </property>
  <property fmtid="{D5CDD505-2E9C-101B-9397-08002B2CF9AE}" pid="6" name="TogoDocumentsCategory">
    <vt:lpwstr/>
  </property>
</Properties>
</file>